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F1" w:rsidRPr="00E15AF1" w:rsidRDefault="00E15AF1" w:rsidP="00E15AF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 xml:space="preserve">Национальный стандарт РФ ГОСТ 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 xml:space="preserve"> 52142-2013</w:t>
      </w:r>
      <w:r w:rsidRPr="00E15AF1">
        <w:rPr>
          <w:rFonts w:ascii="Times New Roman" w:hAnsi="Times New Roman" w:cs="Times New Roman"/>
          <w:sz w:val="28"/>
          <w:szCs w:val="28"/>
        </w:rPr>
        <w:br/>
        <w:t>"Социальное обслуживание населения. Качество социальных услуг. Общие положения"</w:t>
      </w:r>
      <w:r w:rsidRPr="00E15AF1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r:id="rId4" w:history="1">
        <w:r w:rsidRPr="00E15AF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приказом</w:t>
        </w:r>
      </w:hyperlink>
      <w:r w:rsidRPr="00E15AF1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17 октября 2013 г. N 1179-ст)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AF1" w:rsidRPr="00E15AF1" w:rsidRDefault="00E15AF1" w:rsidP="00E15AF1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5AF1">
        <w:rPr>
          <w:rFonts w:ascii="Times New Roman" w:hAnsi="Times New Roman" w:cs="Times New Roman"/>
          <w:sz w:val="28"/>
          <w:szCs w:val="28"/>
          <w:lang w:val="en-US"/>
        </w:rPr>
        <w:t>Social services of the population.</w:t>
      </w:r>
      <w:proofErr w:type="gramEnd"/>
      <w:r w:rsidRPr="00E15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15AF1">
        <w:rPr>
          <w:rFonts w:ascii="Times New Roman" w:hAnsi="Times New Roman" w:cs="Times New Roman"/>
          <w:sz w:val="28"/>
          <w:szCs w:val="28"/>
          <w:lang w:val="en-US"/>
        </w:rPr>
        <w:t>Quality of social services.</w:t>
      </w:r>
      <w:proofErr w:type="gramEnd"/>
      <w:r w:rsidRPr="00E15AF1">
        <w:rPr>
          <w:rFonts w:ascii="Times New Roman" w:hAnsi="Times New Roman" w:cs="Times New Roman"/>
          <w:sz w:val="28"/>
          <w:szCs w:val="28"/>
          <w:lang w:val="en-US"/>
        </w:rPr>
        <w:t xml:space="preserve"> General provisions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15AF1" w:rsidRPr="00E15AF1" w:rsidRDefault="00E15AF1" w:rsidP="00E15AF1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Дата введения - 1 января 2015 г.</w:t>
      </w:r>
    </w:p>
    <w:p w:rsidR="00E15AF1" w:rsidRPr="00E15AF1" w:rsidRDefault="00E15AF1" w:rsidP="00E15A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 xml:space="preserve">Взамен </w:t>
      </w:r>
      <w:hyperlink r:id="rId5" w:history="1">
        <w:r w:rsidRPr="00E15AF1">
          <w:rPr>
            <w:rStyle w:val="a4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Pr="00E15AF1">
          <w:rPr>
            <w:rStyle w:val="a4"/>
            <w:rFonts w:ascii="Times New Roman" w:hAnsi="Times New Roman"/>
            <w:sz w:val="28"/>
            <w:szCs w:val="28"/>
          </w:rPr>
          <w:t>Р</w:t>
        </w:r>
        <w:proofErr w:type="gramEnd"/>
        <w:r w:rsidRPr="00E15AF1">
          <w:rPr>
            <w:rStyle w:val="a4"/>
            <w:rFonts w:ascii="Times New Roman" w:hAnsi="Times New Roman"/>
            <w:sz w:val="28"/>
            <w:szCs w:val="28"/>
          </w:rPr>
          <w:t xml:space="preserve"> 52142-2003</w:t>
        </w:r>
      </w:hyperlink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AF1" w:rsidRPr="00E15AF1" w:rsidRDefault="00E15AF1" w:rsidP="00E15AF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15AF1">
        <w:rPr>
          <w:rFonts w:ascii="Times New Roman" w:hAnsi="Times New Roman" w:cs="Times New Roman"/>
          <w:sz w:val="28"/>
          <w:szCs w:val="28"/>
        </w:rPr>
        <w:t>1 Область применения</w:t>
      </w:r>
    </w:p>
    <w:bookmarkEnd w:id="0"/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Настоящий стандарт распространяется на социальные услуги, предоставляемые населению учреждениями социального обслуживания (далее - учреждения), и устанавливает основные положения, определяющие качество социальных услуг.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AF1" w:rsidRPr="00E15AF1" w:rsidRDefault="00E15AF1" w:rsidP="00E15AF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E15AF1">
        <w:rPr>
          <w:rFonts w:ascii="Times New Roman" w:hAnsi="Times New Roman" w:cs="Times New Roman"/>
          <w:sz w:val="28"/>
          <w:szCs w:val="28"/>
        </w:rPr>
        <w:t>2 Нормативные ссылки</w:t>
      </w:r>
    </w:p>
    <w:bookmarkEnd w:id="1"/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В настоящем стандарте использованы нормативные ссылки на следующие стандарты: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15AF1">
          <w:rPr>
            <w:rStyle w:val="a4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Pr="00E15AF1">
          <w:rPr>
            <w:rStyle w:val="a4"/>
            <w:rFonts w:ascii="Times New Roman" w:hAnsi="Times New Roman"/>
            <w:sz w:val="28"/>
            <w:szCs w:val="28"/>
          </w:rPr>
          <w:t>Р</w:t>
        </w:r>
        <w:proofErr w:type="gramEnd"/>
        <w:r w:rsidRPr="00E15AF1">
          <w:rPr>
            <w:rStyle w:val="a4"/>
            <w:rFonts w:ascii="Times New Roman" w:hAnsi="Times New Roman"/>
            <w:sz w:val="28"/>
            <w:szCs w:val="28"/>
          </w:rPr>
          <w:t xml:space="preserve"> 52143-2013</w:t>
        </w:r>
      </w:hyperlink>
      <w:r w:rsidRPr="00E15AF1">
        <w:rPr>
          <w:rFonts w:ascii="Times New Roman" w:hAnsi="Times New Roman" w:cs="Times New Roman"/>
          <w:sz w:val="28"/>
          <w:szCs w:val="28"/>
        </w:rPr>
        <w:t xml:space="preserve"> Социальное обслуживание населения. Основные виды социальных услуг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15AF1">
          <w:rPr>
            <w:rStyle w:val="a4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Pr="00E15AF1">
          <w:rPr>
            <w:rStyle w:val="a4"/>
            <w:rFonts w:ascii="Times New Roman" w:hAnsi="Times New Roman"/>
            <w:sz w:val="28"/>
            <w:szCs w:val="28"/>
          </w:rPr>
          <w:t>Р</w:t>
        </w:r>
        <w:proofErr w:type="gramEnd"/>
        <w:r w:rsidRPr="00E15AF1">
          <w:rPr>
            <w:rStyle w:val="a4"/>
            <w:rFonts w:ascii="Times New Roman" w:hAnsi="Times New Roman"/>
            <w:sz w:val="28"/>
            <w:szCs w:val="28"/>
          </w:rPr>
          <w:t xml:space="preserve"> 52495-2005</w:t>
        </w:r>
      </w:hyperlink>
      <w:r w:rsidRPr="00E15AF1">
        <w:rPr>
          <w:rFonts w:ascii="Times New Roman" w:hAnsi="Times New Roman" w:cs="Times New Roman"/>
          <w:sz w:val="28"/>
          <w:szCs w:val="28"/>
        </w:rPr>
        <w:t xml:space="preserve"> Социальное обслуживание населения. Термины и определения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5AF1">
        <w:rPr>
          <w:rStyle w:val="a3"/>
          <w:rFonts w:ascii="Times New Roman" w:hAnsi="Times New Roman" w:cs="Times New Roman"/>
          <w:bCs/>
          <w:sz w:val="28"/>
          <w:szCs w:val="28"/>
        </w:rPr>
        <w:t>Примечание</w:t>
      </w:r>
      <w:r w:rsidRPr="00E15AF1">
        <w:rPr>
          <w:rFonts w:ascii="Times New Roman" w:hAnsi="Times New Roman" w:cs="Times New Roman"/>
          <w:sz w:val="28"/>
          <w:szCs w:val="28"/>
        </w:rPr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</w:t>
      </w:r>
      <w:hyperlink r:id="rId8" w:history="1">
        <w:r w:rsidRPr="00E15AF1">
          <w:rPr>
            <w:rStyle w:val="a4"/>
            <w:rFonts w:ascii="Times New Roman" w:hAnsi="Times New Roman"/>
            <w:sz w:val="28"/>
            <w:szCs w:val="28"/>
          </w:rPr>
          <w:t>официальном сайте</w:t>
        </w:r>
      </w:hyperlink>
      <w:r w:rsidRPr="00E15AF1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 года, и по выпускам ежемесячного информационного указателя "Национальные стандарты" за текущий год.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 xml:space="preserve">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 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</w:t>
      </w:r>
      <w:r w:rsidRPr="00E15AF1">
        <w:rPr>
          <w:rFonts w:ascii="Times New Roman" w:hAnsi="Times New Roman" w:cs="Times New Roman"/>
          <w:sz w:val="28"/>
          <w:szCs w:val="28"/>
        </w:rPr>
        <w:lastRenderedPageBreak/>
        <w:t>дана ссылка,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AF1" w:rsidRPr="00E15AF1" w:rsidRDefault="00E15AF1" w:rsidP="00E15AF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E15AF1">
        <w:rPr>
          <w:rFonts w:ascii="Times New Roman" w:hAnsi="Times New Roman" w:cs="Times New Roman"/>
          <w:sz w:val="28"/>
          <w:szCs w:val="28"/>
        </w:rPr>
        <w:t>3 Термины и определения</w:t>
      </w:r>
    </w:p>
    <w:bookmarkEnd w:id="2"/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 xml:space="preserve">В настоящем стандарте применены термины по </w:t>
      </w:r>
      <w:hyperlink r:id="rId9" w:history="1">
        <w:r w:rsidRPr="00E15AF1">
          <w:rPr>
            <w:rStyle w:val="a4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Pr="00E15AF1">
          <w:rPr>
            <w:rStyle w:val="a4"/>
            <w:rFonts w:ascii="Times New Roman" w:hAnsi="Times New Roman"/>
            <w:sz w:val="28"/>
            <w:szCs w:val="28"/>
          </w:rPr>
          <w:t>Р</w:t>
        </w:r>
        <w:proofErr w:type="gramEnd"/>
        <w:r w:rsidRPr="00E15AF1">
          <w:rPr>
            <w:rStyle w:val="a4"/>
            <w:rFonts w:ascii="Times New Roman" w:hAnsi="Times New Roman"/>
            <w:sz w:val="28"/>
            <w:szCs w:val="28"/>
          </w:rPr>
          <w:t xml:space="preserve"> 52143</w:t>
        </w:r>
      </w:hyperlink>
      <w:r w:rsidRPr="00E15AF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E15AF1">
          <w:rPr>
            <w:rStyle w:val="a4"/>
            <w:rFonts w:ascii="Times New Roman" w:hAnsi="Times New Roman"/>
            <w:sz w:val="28"/>
            <w:szCs w:val="28"/>
          </w:rPr>
          <w:t>ГОСТ Р 52495</w:t>
        </w:r>
      </w:hyperlink>
      <w:r w:rsidRPr="00E15AF1">
        <w:rPr>
          <w:rFonts w:ascii="Times New Roman" w:hAnsi="Times New Roman" w:cs="Times New Roman"/>
          <w:sz w:val="28"/>
          <w:szCs w:val="28"/>
        </w:rPr>
        <w:t>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AF1" w:rsidRPr="00E15AF1" w:rsidRDefault="00E15AF1" w:rsidP="00E15AF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" w:name="sub_86"/>
      <w:r w:rsidRPr="00E15AF1">
        <w:rPr>
          <w:rFonts w:ascii="Times New Roman" w:hAnsi="Times New Roman" w:cs="Times New Roman"/>
          <w:sz w:val="28"/>
          <w:szCs w:val="28"/>
        </w:rPr>
        <w:t>4 Качество социальных услуг</w:t>
      </w:r>
    </w:p>
    <w:bookmarkEnd w:id="3"/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41"/>
      <w:r w:rsidRPr="00E15AF1">
        <w:rPr>
          <w:rFonts w:ascii="Times New Roman" w:hAnsi="Times New Roman" w:cs="Times New Roman"/>
          <w:sz w:val="28"/>
          <w:szCs w:val="28"/>
        </w:rPr>
        <w:t>4.1 Основные факторы, определяющие качество социальных услуг</w:t>
      </w:r>
    </w:p>
    <w:bookmarkEnd w:id="4"/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Основными факторами, влияющими на качество социальных услуг, предоставляемых населению учреждениями, являются: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наличие и состояние документов, в соответствии с которыми функционирует учреждение (далее - документы);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условия размещения учреждения;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укомплектованность учреждения специалистами и уровень их квалификации;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специальное и табельное техническое оснащение учреждения (оборудование, приборы, аппаратура и т.д.);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состояние информации об учреждении, порядке и правилах предоставления услуг клиентам социальной службы (далее - клиенты);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5AF1">
        <w:rPr>
          <w:rFonts w:ascii="Times New Roman" w:hAnsi="Times New Roman" w:cs="Times New Roman"/>
          <w:sz w:val="28"/>
          <w:szCs w:val="28"/>
        </w:rPr>
        <w:t>- наличие собственной и внешней систем (служб) контроля за деятельностью учреждения).</w:t>
      </w:r>
      <w:proofErr w:type="gramEnd"/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sub_10"/>
      <w:r w:rsidRPr="00E15AF1">
        <w:rPr>
          <w:rFonts w:ascii="Times New Roman" w:hAnsi="Times New Roman" w:cs="Times New Roman"/>
          <w:sz w:val="28"/>
          <w:szCs w:val="28"/>
        </w:rPr>
        <w:t>4.1.1 Документы, в соответствии с которыми функционирует учреждение</w:t>
      </w:r>
    </w:p>
    <w:bookmarkEnd w:id="5"/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В состав документов должны входить: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Устав учреждения, Положение об учреждении;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руководства, правила, инструкции, методики;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эксплуатационные документы на оборудование, приборы и аппаратуру;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национальные стандарты социального обслуживания населения.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sub_4"/>
      <w:r w:rsidRPr="00E15AF1">
        <w:rPr>
          <w:rFonts w:ascii="Times New Roman" w:hAnsi="Times New Roman" w:cs="Times New Roman"/>
          <w:sz w:val="28"/>
          <w:szCs w:val="28"/>
        </w:rPr>
        <w:t>4.1.1.1 Устав учреждения, который является учредительным документом, должен содержать следующие разделы:</w:t>
      </w:r>
    </w:p>
    <w:bookmarkEnd w:id="6"/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общие положения, которые должны содержать сведения о полном официальном наименовании учреждения (его организационно-правовая форма, дата его создания, фактический и юридический адреса);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правовой статус учреждения;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предмет, цели и направления деятельности учреждения;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lastRenderedPageBreak/>
        <w:t>- имущество и финансы учреждения;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финансово-хозяйственная деятельность учреждения;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структурные подразделения учреждения;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управление учреждением;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порядок ликвидации и реорганизации учреждения.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sub_5"/>
      <w:r w:rsidRPr="00E15AF1">
        <w:rPr>
          <w:rFonts w:ascii="Times New Roman" w:hAnsi="Times New Roman" w:cs="Times New Roman"/>
          <w:sz w:val="28"/>
          <w:szCs w:val="28"/>
        </w:rPr>
        <w:t>4.1.1.2 Положение об учреждении должно содержать следующие сведения:</w:t>
      </w:r>
    </w:p>
    <w:bookmarkEnd w:id="7"/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назначение учреждения;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порядок его формирования, деятельности, реорганизации и ликвидации;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источники финансирования;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юридический статус (организационно-правовая форма и форма собственности);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ведомственная принадлежность и подчиненность;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штатное расписание, правила внутреннего распорядка;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порядок принятия (зачисления) клиентов на обслуживание и снятия с него;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основные задачи деятельности, категории обслуживаемых лиц;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структурные подразделения, основные направления их деятельности, объем и порядок предоставления ими услуг в соответствии с национальными стандартами социального обслуживания населения.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sub_6"/>
      <w:r w:rsidRPr="00E15AF1">
        <w:rPr>
          <w:rFonts w:ascii="Times New Roman" w:hAnsi="Times New Roman" w:cs="Times New Roman"/>
          <w:sz w:val="28"/>
          <w:szCs w:val="28"/>
        </w:rPr>
        <w:t>4.1.1.3 Руководства, правила, инструкции, методики должны регламентировать процесс предоставления услуг,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sub_7"/>
      <w:bookmarkEnd w:id="8"/>
      <w:r w:rsidRPr="00E15AF1">
        <w:rPr>
          <w:rFonts w:ascii="Times New Roman" w:hAnsi="Times New Roman" w:cs="Times New Roman"/>
          <w:sz w:val="28"/>
          <w:szCs w:val="28"/>
        </w:rPr>
        <w:t>4.1.1.4 Эксплуатационные документы на имеющиеся в учреждении оборудование, приборы и аппаратуру должны способствовать обеспечению их нормальной и безопасной эксплуатации, обслуживания и поддержания в работоспособном состоянии.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" w:name="sub_8"/>
      <w:bookmarkEnd w:id="9"/>
      <w:r w:rsidRPr="00E15AF1">
        <w:rPr>
          <w:rFonts w:ascii="Times New Roman" w:hAnsi="Times New Roman" w:cs="Times New Roman"/>
          <w:sz w:val="28"/>
          <w:szCs w:val="28"/>
        </w:rPr>
        <w:t>4.1.1.5 Национальные стандарты социального обслуживания населения в Российской Федерации должны составлять нормативную основу практической работы учреждения в избранной области социального обслуживания населения.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" w:name="sub_9"/>
      <w:bookmarkEnd w:id="10"/>
      <w:r w:rsidRPr="00E15AF1">
        <w:rPr>
          <w:rFonts w:ascii="Times New Roman" w:hAnsi="Times New Roman" w:cs="Times New Roman"/>
          <w:sz w:val="28"/>
          <w:szCs w:val="28"/>
        </w:rPr>
        <w:t>4.1.1.6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 xml:space="preserve"> учреждении следует осуществлять постоянный пересмотр документов, подразумевающий включение в них необходимых изменений и изъятие из обращения устаревших.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" w:name="sub_14"/>
      <w:bookmarkEnd w:id="11"/>
      <w:r w:rsidRPr="00E15AF1">
        <w:rPr>
          <w:rFonts w:ascii="Times New Roman" w:hAnsi="Times New Roman" w:cs="Times New Roman"/>
          <w:sz w:val="28"/>
          <w:szCs w:val="28"/>
        </w:rPr>
        <w:t>4.1.2 Условия размещения учреждения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" w:name="sub_11"/>
      <w:bookmarkEnd w:id="12"/>
      <w:r w:rsidRPr="00E15AF1">
        <w:rPr>
          <w:rFonts w:ascii="Times New Roman" w:hAnsi="Times New Roman" w:cs="Times New Roman"/>
          <w:sz w:val="28"/>
          <w:szCs w:val="28"/>
        </w:rPr>
        <w:t>4.1.2.1 Учреждение и его структурные подразделения должны быть размещены в специально предназначенном здании (зданиях) или помещениях, доступных для инвалидов. Помещения должны быть обеспечены всеми средствами коммунально-бытового обслуживания и оснащены телефонной и электронной связью.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" w:name="sub_12"/>
      <w:bookmarkEnd w:id="13"/>
      <w:r w:rsidRPr="00E15AF1">
        <w:rPr>
          <w:rFonts w:ascii="Times New Roman" w:hAnsi="Times New Roman" w:cs="Times New Roman"/>
          <w:sz w:val="28"/>
          <w:szCs w:val="28"/>
        </w:rPr>
        <w:t>4.1.2.2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 xml:space="preserve">о размерам и состоянию помещения должны отвечать требованиям санитарно-гигиенических норм и правил, правил противопожарного режима, </w:t>
      </w:r>
      <w:r w:rsidRPr="00E15AF1">
        <w:rPr>
          <w:rFonts w:ascii="Times New Roman" w:hAnsi="Times New Roman" w:cs="Times New Roman"/>
          <w:sz w:val="28"/>
          <w:szCs w:val="28"/>
        </w:rPr>
        <w:lastRenderedPageBreak/>
        <w:t>безопасности труда и быть защищены от воздействия факторов, отрицательно влияющих на качество предоставляемых услуг (повышенные температура и влажность воздуха, запыленность, загазованность, шум, вибрация и т.д.).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" w:name="sub_13"/>
      <w:bookmarkEnd w:id="14"/>
      <w:r w:rsidRPr="00E15AF1">
        <w:rPr>
          <w:rFonts w:ascii="Times New Roman" w:hAnsi="Times New Roman" w:cs="Times New Roman"/>
          <w:sz w:val="28"/>
          <w:szCs w:val="28"/>
        </w:rPr>
        <w:t>4.1.2.3 Площадь, занимаемая учреждением, должна обеспечивать размещение персонала, клиентов и предоставление услуг в соответствии с нормами, утвержденными в установленном порядке.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" w:name="sub_18"/>
      <w:bookmarkEnd w:id="15"/>
      <w:r w:rsidRPr="00E15AF1">
        <w:rPr>
          <w:rFonts w:ascii="Times New Roman" w:hAnsi="Times New Roman" w:cs="Times New Roman"/>
          <w:sz w:val="28"/>
          <w:szCs w:val="28"/>
        </w:rPr>
        <w:t>4.1.3 Специальное и табельное техническое оснащение учреждения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" w:name="sub_15"/>
      <w:bookmarkEnd w:id="16"/>
      <w:r w:rsidRPr="00E15AF1">
        <w:rPr>
          <w:rFonts w:ascii="Times New Roman" w:hAnsi="Times New Roman" w:cs="Times New Roman"/>
          <w:sz w:val="28"/>
          <w:szCs w:val="28"/>
        </w:rPr>
        <w:t>4.1.3.1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>аждое учреждение должно быть оснащено специальным и табельным оборудованием, аппаратурой и приборами, отвечающими требованиями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" w:name="sub_16"/>
      <w:bookmarkEnd w:id="17"/>
      <w:r w:rsidRPr="00E15AF1">
        <w:rPr>
          <w:rFonts w:ascii="Times New Roman" w:hAnsi="Times New Roman" w:cs="Times New Roman"/>
          <w:sz w:val="28"/>
          <w:szCs w:val="28"/>
        </w:rPr>
        <w:t>4.1.3.2 Специальное и табельное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9" w:name="sub_17"/>
      <w:bookmarkEnd w:id="18"/>
      <w:r w:rsidRPr="00E15AF1">
        <w:rPr>
          <w:rFonts w:ascii="Times New Roman" w:hAnsi="Times New Roman" w:cs="Times New Roman"/>
          <w:sz w:val="28"/>
          <w:szCs w:val="28"/>
        </w:rPr>
        <w:t>4.1.3.3 Неисправное специальное и табельное оборудование, приборы и аппаратура, дающие при осмотре сомнительные результаты, должны быть сняты с эксплуатации, заменены или отремонтированы (если они подлежат ремонту), а пригодность к эксплуатации отремонтированного оборудования должна быть подтверждена его проверкой.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" w:name="sub_26"/>
      <w:bookmarkEnd w:id="19"/>
      <w:r w:rsidRPr="00E15AF1">
        <w:rPr>
          <w:rFonts w:ascii="Times New Roman" w:hAnsi="Times New Roman" w:cs="Times New Roman"/>
          <w:sz w:val="28"/>
          <w:szCs w:val="28"/>
        </w:rPr>
        <w:t>4.1.4 Укомплектованность учреждений специалистами и уровень их квалификации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" w:name="sub_19"/>
      <w:bookmarkEnd w:id="20"/>
      <w:r w:rsidRPr="00E15AF1">
        <w:rPr>
          <w:rFonts w:ascii="Times New Roman" w:hAnsi="Times New Roman" w:cs="Times New Roman"/>
          <w:sz w:val="28"/>
          <w:szCs w:val="28"/>
        </w:rPr>
        <w:t>4.1.4.1 Учреждение должно быть укомплектовано необходимым числом специалистов в соответствии со штатным расписанием.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2" w:name="sub_20"/>
      <w:bookmarkEnd w:id="21"/>
      <w:r w:rsidRPr="00E15AF1">
        <w:rPr>
          <w:rFonts w:ascii="Times New Roman" w:hAnsi="Times New Roman" w:cs="Times New Roman"/>
          <w:sz w:val="28"/>
          <w:szCs w:val="28"/>
        </w:rPr>
        <w:t>4.1.4.2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>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bookmarkEnd w:id="22"/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Квалификацию специалистов следует поддерживать на высоком уровне постоянной (периодической) учебой на курсах переподготовки и повышения квалификации или иными действенными способами.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3" w:name="sub_21"/>
      <w:r w:rsidRPr="00E15AF1">
        <w:rPr>
          <w:rFonts w:ascii="Times New Roman" w:hAnsi="Times New Roman" w:cs="Times New Roman"/>
          <w:sz w:val="28"/>
          <w:szCs w:val="28"/>
        </w:rPr>
        <w:t>4.1.4.3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>ля специалистов каждой категории должны быть в наличии должностные инструкции, устанавливающие их обязанности и права.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4" w:name="sub_22"/>
      <w:bookmarkEnd w:id="23"/>
      <w:r w:rsidRPr="00E15AF1">
        <w:rPr>
          <w:rFonts w:ascii="Times New Roman" w:hAnsi="Times New Roman" w:cs="Times New Roman"/>
          <w:sz w:val="28"/>
          <w:szCs w:val="28"/>
        </w:rPr>
        <w:t>4.1.4.4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>се специалисты учреждения должны быть аттестованы в установленном порядке.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5" w:name="sub_23"/>
      <w:bookmarkEnd w:id="24"/>
      <w:r w:rsidRPr="00E15AF1">
        <w:rPr>
          <w:rFonts w:ascii="Times New Roman" w:hAnsi="Times New Roman" w:cs="Times New Roman"/>
          <w:sz w:val="28"/>
          <w:szCs w:val="28"/>
        </w:rPr>
        <w:t>4.1.4.5 Наряду с соответствующей квалификацией и профессионализмом все сотрудники учреждения должны обладать высокими моральными и морально-</w:t>
      </w:r>
      <w:r w:rsidRPr="00E15AF1">
        <w:rPr>
          <w:rFonts w:ascii="Times New Roman" w:hAnsi="Times New Roman" w:cs="Times New Roman"/>
          <w:sz w:val="28"/>
          <w:szCs w:val="28"/>
        </w:rPr>
        <w:lastRenderedPageBreak/>
        <w:t>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6" w:name="sub_24"/>
      <w:bookmarkEnd w:id="25"/>
      <w:r w:rsidRPr="00E15AF1">
        <w:rPr>
          <w:rFonts w:ascii="Times New Roman" w:hAnsi="Times New Roman" w:cs="Times New Roman"/>
          <w:sz w:val="28"/>
          <w:szCs w:val="28"/>
        </w:rPr>
        <w:t>4.1.4.6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>ри оказании услуг персонал учреждения должен проявлять к клиентам максимальные чуткость, вежливость, внимание, выдержку, предусмотрительность, терпение и учитывать их физическое и психическое состояние.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7" w:name="sub_25"/>
      <w:bookmarkEnd w:id="26"/>
      <w:r w:rsidRPr="00E15AF1">
        <w:rPr>
          <w:rFonts w:ascii="Times New Roman" w:hAnsi="Times New Roman" w:cs="Times New Roman"/>
          <w:sz w:val="28"/>
          <w:szCs w:val="28"/>
        </w:rPr>
        <w:t>4.1.4.7 Сведения личного характера о клиентах, ставшие известными сотрудникам учреждения при оказании социальных услуг, составляют профессиональную тайну. Сотрудники, виновные в разглашении профессиональной тайны, несут ответственность в порядке, установленном законодательством Российской Федерации.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8" w:name="sub_32"/>
      <w:bookmarkEnd w:id="27"/>
      <w:r w:rsidRPr="00E15AF1">
        <w:rPr>
          <w:rFonts w:ascii="Times New Roman" w:hAnsi="Times New Roman" w:cs="Times New Roman"/>
          <w:sz w:val="28"/>
          <w:szCs w:val="28"/>
        </w:rPr>
        <w:t>4.1.5 Состояние информации об учреждении, порядке и правилах предоставления услуг клиентам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9" w:name="sub_27"/>
      <w:bookmarkEnd w:id="28"/>
      <w:r w:rsidRPr="00E15AF1">
        <w:rPr>
          <w:rFonts w:ascii="Times New Roman" w:hAnsi="Times New Roman" w:cs="Times New Roman"/>
          <w:sz w:val="28"/>
          <w:szCs w:val="28"/>
        </w:rPr>
        <w:t>4.1.5.1 Состояние информации должно соответствовать требованиям федерального закона "О защите прав потребителей".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0" w:name="sub_28"/>
      <w:bookmarkEnd w:id="29"/>
      <w:r w:rsidRPr="00E15AF1">
        <w:rPr>
          <w:rFonts w:ascii="Times New Roman" w:hAnsi="Times New Roman" w:cs="Times New Roman"/>
          <w:sz w:val="28"/>
          <w:szCs w:val="28"/>
        </w:rPr>
        <w:t>4.1.5.2 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граждан, попавших в трудную жизненную ситуацию.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1" w:name="sub_29"/>
      <w:bookmarkEnd w:id="30"/>
      <w:r w:rsidRPr="00E15AF1">
        <w:rPr>
          <w:rFonts w:ascii="Times New Roman" w:hAnsi="Times New Roman" w:cs="Times New Roman"/>
          <w:sz w:val="28"/>
          <w:szCs w:val="28"/>
        </w:rPr>
        <w:t>4.1.5.3 Клиент вправе потребовать предоставления ему необходимой и достоверной информации о выполняемых услугах, обеспечивающей их компетентный выбор.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2" w:name="sub_30"/>
      <w:bookmarkEnd w:id="31"/>
      <w:r w:rsidRPr="00E15AF1">
        <w:rPr>
          <w:rFonts w:ascii="Times New Roman" w:hAnsi="Times New Roman" w:cs="Times New Roman"/>
          <w:sz w:val="28"/>
          <w:szCs w:val="28"/>
        </w:rPr>
        <w:t>4.1.5.4 Состав информации об услугах в обязательном порядке должен включать в себя:</w:t>
      </w:r>
    </w:p>
    <w:bookmarkEnd w:id="32"/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перечень основных услуг, предоставляемых учреждением;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характеристику услуги, область ее предоставления и затраты времени на ее предоставление;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наименование национальных стандартов социального обслуживания, требованиям которых должны соответствовать предоставляемые услуги;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взаимосвязь между качеством услуги, условиями ее предоставления и стоимостью (для полностью или частично оплачиваемой услуги);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возможность влияния клиентов на качество услуги;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адекватные и легкодоступные средства для эффективного общения персонала с клиентами учреждения;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возможность получения оценки качества услуги со стороны клиента;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установление взаимосвязи между предложенной услугой и реальными потребностями клиента;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lastRenderedPageBreak/>
        <w:t>- правила и условия эффективного и безопасного предоставления услуг;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гарантийные обязательства учреждения - исполнителя услуг.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3" w:name="sub_31"/>
      <w:r w:rsidRPr="00E15AF1">
        <w:rPr>
          <w:rFonts w:ascii="Times New Roman" w:hAnsi="Times New Roman" w:cs="Times New Roman"/>
          <w:sz w:val="28"/>
          <w:szCs w:val="28"/>
        </w:rPr>
        <w:t>4.1.5.5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>сли предоставление недостоверной или недостаточно полной информации об услуге повлекло причинение вреда жизни, здоровью или имуществу клиента (вследствие производственных, рецептурных и иных недостатков услуги), клиент вправе предъявить учреждению требования о возмещении причиненного вреда, в том числе и в судебном порядке.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4" w:name="sub_35"/>
      <w:bookmarkEnd w:id="33"/>
      <w:proofErr w:type="gramStart"/>
      <w:r w:rsidRPr="00E15AF1">
        <w:rPr>
          <w:rFonts w:ascii="Times New Roman" w:hAnsi="Times New Roman" w:cs="Times New Roman"/>
          <w:sz w:val="28"/>
          <w:szCs w:val="28"/>
        </w:rPr>
        <w:t>4.1.6 Наличие собственной и внешней систем (служб) контроля за деятельностью учреждения</w:t>
      </w:r>
      <w:proofErr w:type="gramEnd"/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5" w:name="sub_33"/>
      <w:bookmarkEnd w:id="34"/>
      <w:r w:rsidRPr="00E15AF1">
        <w:rPr>
          <w:rFonts w:ascii="Times New Roman" w:hAnsi="Times New Roman" w:cs="Times New Roman"/>
          <w:sz w:val="28"/>
          <w:szCs w:val="28"/>
        </w:rPr>
        <w:t xml:space="preserve">4.1.6.1 Учреждения должны иметь документально оформленную собственную систему (службу) контроля за деятельностью подразделений и сотрудников по оказанию социальных услуг 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bookmarkEnd w:id="35"/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соответствие национальным стандартам социального обслуживания, другим нормативным документам в области социального обслуживания населения.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Эта система контроля должна охватывать этапы планирования, работы с клиентами, оформления результатов контроля, выработки и реализации мероприятий по устранению выявленных недостатков.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6" w:name="sub_34"/>
      <w:r w:rsidRPr="00E15AF1">
        <w:rPr>
          <w:rFonts w:ascii="Times New Roman" w:hAnsi="Times New Roman" w:cs="Times New Roman"/>
          <w:sz w:val="28"/>
          <w:szCs w:val="28"/>
        </w:rPr>
        <w:t>4.1.6.2 Внешняя система контроля должна включать в себя контроль, который осуществляют:</w:t>
      </w:r>
    </w:p>
    <w:bookmarkEnd w:id="36"/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уполномоченные органы государственной власти Российской Федерации, органы государственной власти субъектов Российской Федерации в сфере социального обслуживания;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общественные объединения (фонды, центры и др.), занимающиеся в соответствии с их учредительными документами защитой интересов граждан соответствующих категорий.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7" w:name="sub_36"/>
      <w:r w:rsidRPr="00E15AF1">
        <w:rPr>
          <w:rFonts w:ascii="Times New Roman" w:hAnsi="Times New Roman" w:cs="Times New Roman"/>
          <w:sz w:val="28"/>
          <w:szCs w:val="28"/>
        </w:rPr>
        <w:t>4.1.7 Работа учреждений в области качества услуг должна быть направлена на полное удовлетворение нужд клиентов, непрерывное повышение качества услуг и эффективности социальной адаптации и реабилитации граждан, находящихся в трудной жизненной ситуации.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8" w:name="sub_37"/>
      <w:bookmarkEnd w:id="37"/>
      <w:r w:rsidRPr="00E15AF1">
        <w:rPr>
          <w:rFonts w:ascii="Times New Roman" w:hAnsi="Times New Roman" w:cs="Times New Roman"/>
          <w:sz w:val="28"/>
          <w:szCs w:val="28"/>
        </w:rPr>
        <w:t>4.1.8 Руководитель учреждения несет полную ответственность за политику в области качества услуг, предоставляющую собой задачи, основные направления и цели учреждения в области качества. Руководитель учреждения должен обеспечить разъяснение и доведение этой политики до всех структурных подразделений и сотрудников учреждения, четко определить полномочия, ответственность и взаимодействие всего персонала учреждения, осуществляющего руководство, исполнение услуг и контроль деятельности, влияющей на качество услуг.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9" w:name="sub_40"/>
      <w:bookmarkEnd w:id="38"/>
      <w:r w:rsidRPr="00E15AF1">
        <w:rPr>
          <w:rFonts w:ascii="Times New Roman" w:hAnsi="Times New Roman" w:cs="Times New Roman"/>
          <w:sz w:val="28"/>
          <w:szCs w:val="28"/>
        </w:rPr>
        <w:lastRenderedPageBreak/>
        <w:t>4.1.9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>ри оценке качества услуги используют следующие критерии: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0" w:name="sub_38"/>
      <w:bookmarkEnd w:id="39"/>
      <w:r w:rsidRPr="00E15AF1">
        <w:rPr>
          <w:rFonts w:ascii="Times New Roman" w:hAnsi="Times New Roman" w:cs="Times New Roman"/>
          <w:sz w:val="28"/>
          <w:szCs w:val="28"/>
        </w:rPr>
        <w:t>а) полнота предоставления услуги в соответствии с требованиями документов и ее своевременность;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1" w:name="sub_39"/>
      <w:bookmarkEnd w:id="40"/>
      <w:r w:rsidRPr="00E15AF1">
        <w:rPr>
          <w:rFonts w:ascii="Times New Roman" w:hAnsi="Times New Roman" w:cs="Times New Roman"/>
          <w:sz w:val="28"/>
          <w:szCs w:val="28"/>
        </w:rPr>
        <w:t>б) результативность (эффективность) предоставления услуги:</w:t>
      </w:r>
    </w:p>
    <w:bookmarkEnd w:id="41"/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- материальная (степень решения материальных или финансовых проблем клиента), оцениваемая непосредственным контролем результатов выполнения услуги;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 xml:space="preserve">- нематериальная (степень улучшения </w:t>
      </w:r>
      <w:proofErr w:type="spellStart"/>
      <w:r w:rsidRPr="00E15AF1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E15AF1">
        <w:rPr>
          <w:rFonts w:ascii="Times New Roman" w:hAnsi="Times New Roman" w:cs="Times New Roman"/>
          <w:sz w:val="28"/>
          <w:szCs w:val="28"/>
        </w:rPr>
        <w:t>, физического состояния клиента, решение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социальных опросов, при этом должен быть обеспечен приоритет клиента в оценке качества услуги.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2" w:name="sub_54"/>
      <w:r w:rsidRPr="00E15AF1">
        <w:rPr>
          <w:rFonts w:ascii="Times New Roman" w:hAnsi="Times New Roman" w:cs="Times New Roman"/>
          <w:sz w:val="28"/>
          <w:szCs w:val="28"/>
        </w:rPr>
        <w:t>4.2 Качество социально-бытовых услуг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3" w:name="sub_42"/>
      <w:bookmarkEnd w:id="42"/>
      <w:r w:rsidRPr="00E15AF1">
        <w:rPr>
          <w:rFonts w:ascii="Times New Roman" w:hAnsi="Times New Roman" w:cs="Times New Roman"/>
          <w:sz w:val="28"/>
          <w:szCs w:val="28"/>
        </w:rPr>
        <w:t xml:space="preserve">4.2.1 Питание, предоставляемое клиентам учреждений, включая диетическое питание, должно 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 xml:space="preserve"> приготовлено из доброкачественных продуктов, удовлетворять потребности клиентов по калорийности, соответствовать установленным нормам питания, санитарно-техническим требованиям и состоянию здоровья клиентов.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4" w:name="sub_43"/>
      <w:bookmarkEnd w:id="43"/>
      <w:r w:rsidRPr="00E15AF1">
        <w:rPr>
          <w:rFonts w:ascii="Times New Roman" w:hAnsi="Times New Roman" w:cs="Times New Roman"/>
          <w:sz w:val="28"/>
          <w:szCs w:val="28"/>
        </w:rPr>
        <w:t>4.2.2 Одежда, обувь, постельные принадлежности, нательное белье и средства личной гигиены, предоставляемые клиентам, должны быть удобными, соответствовать росту и размерам клиентов, отвечать, по возможности, их запросам, а также санитарно-гигиеническим нормам и требованиям.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5" w:name="sub_44"/>
      <w:bookmarkEnd w:id="44"/>
      <w:r w:rsidRPr="00E15AF1">
        <w:rPr>
          <w:rFonts w:ascii="Times New Roman" w:hAnsi="Times New Roman" w:cs="Times New Roman"/>
          <w:sz w:val="28"/>
          <w:szCs w:val="28"/>
        </w:rPr>
        <w:t>4.2.3 Жилая площадь, занимаемая клиентами, по размерам и другим жизненным показателям (состояние зданий и помещений, их комфортность) должна обеспечивать удобство проживания клиентов. При размещении клиентов в жилых помещениях (комнатах) должны быть учтены их физическое и психическое состояние, наклонности, психологическая совместимость; мебель, предоставляемая клиентам, должна быть удобной в пользовании, подобрана с учетом их физического состояния, отвечать современным требованиям дизайна.</w:t>
      </w:r>
    </w:p>
    <w:bookmarkEnd w:id="45"/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Содержание и ремонт жилых помещений следует осуществлять в соответствии со строительными нормами и правилами (СНИП).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6" w:name="sub_45"/>
      <w:r w:rsidRPr="00E15AF1">
        <w:rPr>
          <w:rFonts w:ascii="Times New Roman" w:hAnsi="Times New Roman" w:cs="Times New Roman"/>
          <w:sz w:val="28"/>
          <w:szCs w:val="28"/>
        </w:rPr>
        <w:t xml:space="preserve">4.2.4 Помещения, предоставляемые для организации реабилитационных мероприятий, бытового обслуживания, </w:t>
      </w:r>
      <w:proofErr w:type="spellStart"/>
      <w:r w:rsidRPr="00E15AF1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E15AF1">
        <w:rPr>
          <w:rFonts w:ascii="Times New Roman" w:hAnsi="Times New Roman" w:cs="Times New Roman"/>
          <w:sz w:val="28"/>
          <w:szCs w:val="28"/>
        </w:rPr>
        <w:t xml:space="preserve"> и лечебно-трудовой деятельности, по размерам, конфигурации и расположению должны обеспечивать проведение в них всех упомянутых выше мероприятий с учетом специфики обслуживаемого контингента.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7" w:name="sub_46"/>
      <w:bookmarkEnd w:id="46"/>
      <w:r w:rsidRPr="00E15AF1">
        <w:rPr>
          <w:rFonts w:ascii="Times New Roman" w:hAnsi="Times New Roman" w:cs="Times New Roman"/>
          <w:sz w:val="28"/>
          <w:szCs w:val="28"/>
        </w:rPr>
        <w:lastRenderedPageBreak/>
        <w:t>4.2.5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 xml:space="preserve">ри создании условий для отправления религиозных обрядов должны быть строго учтены вероисповедание, возраст, пол, физическое состояние клиентов, особенности религиозных обрядов, принятых в различных </w:t>
      </w:r>
      <w:proofErr w:type="spellStart"/>
      <w:r w:rsidRPr="00E15AF1">
        <w:rPr>
          <w:rFonts w:ascii="Times New Roman" w:hAnsi="Times New Roman" w:cs="Times New Roman"/>
          <w:sz w:val="28"/>
          <w:szCs w:val="28"/>
        </w:rPr>
        <w:t>конфессиях</w:t>
      </w:r>
      <w:proofErr w:type="spellEnd"/>
      <w:r w:rsidRPr="00E15AF1">
        <w:rPr>
          <w:rFonts w:ascii="Times New Roman" w:hAnsi="Times New Roman" w:cs="Times New Roman"/>
          <w:sz w:val="28"/>
          <w:szCs w:val="28"/>
        </w:rPr>
        <w:t>. Не допускаются любые ущемления прав свободного отправления религиозных обрядов верующими, а также прав атеистов.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8" w:name="sub_47"/>
      <w:bookmarkEnd w:id="47"/>
      <w:r w:rsidRPr="00E15AF1">
        <w:rPr>
          <w:rFonts w:ascii="Times New Roman" w:hAnsi="Times New Roman" w:cs="Times New Roman"/>
          <w:sz w:val="28"/>
          <w:szCs w:val="28"/>
        </w:rPr>
        <w:t xml:space="preserve">4.2.6 Консультирование по вопросам </w:t>
      </w:r>
      <w:proofErr w:type="spellStart"/>
      <w:r w:rsidRPr="00E15AF1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E15AF1">
        <w:rPr>
          <w:rFonts w:ascii="Times New Roman" w:hAnsi="Times New Roman" w:cs="Times New Roman"/>
          <w:sz w:val="28"/>
          <w:szCs w:val="28"/>
        </w:rPr>
        <w:t xml:space="preserve"> граждан и их семей, развития семейного предпринимательства, народных промыслов, другим вопросам улучшения клиентами своего материального положения должно разъяснять клиентам их права и возможности, касающиеся развития семейного предпринимательства, народных промыслов, оказывать квалифицированную помощь в решении вопросов поддержания и улучшения материального положения и жизненного уровня семьи.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9" w:name="sub_48"/>
      <w:bookmarkEnd w:id="48"/>
      <w:r w:rsidRPr="00E15AF1">
        <w:rPr>
          <w:rFonts w:ascii="Times New Roman" w:hAnsi="Times New Roman" w:cs="Times New Roman"/>
          <w:sz w:val="28"/>
          <w:szCs w:val="28"/>
        </w:rPr>
        <w:t>4.2.7 Содействие в обеспечении клиентов протезами и протезно-ортопедическими изделиями, слуховыми аппаратами должно позволить получение клиентами необходимых им упомянутых реабилитационных изделий хорошего качества, надежных и удобных в пользовании.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0" w:name="sub_49"/>
      <w:bookmarkEnd w:id="49"/>
      <w:r w:rsidRPr="00E15AF1">
        <w:rPr>
          <w:rFonts w:ascii="Times New Roman" w:hAnsi="Times New Roman" w:cs="Times New Roman"/>
          <w:sz w:val="28"/>
          <w:szCs w:val="28"/>
        </w:rPr>
        <w:t>4.2.8 Предоставляемые клиенту на время дневного (ночного) пребывания в учреждении постельные принадлежности и спальное место в специальном помещении должны отвечать соответствующим санитарно-гигиеническим требованиям.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1" w:name="sub_50"/>
      <w:bookmarkEnd w:id="50"/>
      <w:r w:rsidRPr="00E15AF1">
        <w:rPr>
          <w:rFonts w:ascii="Times New Roman" w:hAnsi="Times New Roman" w:cs="Times New Roman"/>
          <w:sz w:val="28"/>
          <w:szCs w:val="28"/>
        </w:rPr>
        <w:t>4.2.9 Продукты, предоставляемые клиентам в наборах на дом, должны быть доброкачественными, удовлетворять потребности клиентов, соответствовать санитарно-гигиеническим требованиям и поставляться с учетом состояния здоровья клиентов.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2" w:name="sub_51"/>
      <w:bookmarkEnd w:id="51"/>
      <w:r w:rsidRPr="00E15AF1">
        <w:rPr>
          <w:rFonts w:ascii="Times New Roman" w:hAnsi="Times New Roman" w:cs="Times New Roman"/>
          <w:sz w:val="28"/>
          <w:szCs w:val="28"/>
        </w:rPr>
        <w:t>4.2.10 Содействие в оплате жилья и коммунальных услуг, в организации представления услуг предприятиями торговли, приобретении промышленных товаров первой необходимости, лекарственных препаратов и изделий медицинского назначения должно удовлетворять потребности клиентов в своевременном и по умеренным ценам приобретении необходимых товаров, изделий и препаратов.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3" w:name="sub_52"/>
      <w:bookmarkEnd w:id="52"/>
      <w:proofErr w:type="gramStart"/>
      <w:r w:rsidRPr="00E15AF1">
        <w:rPr>
          <w:rFonts w:ascii="Times New Roman" w:hAnsi="Times New Roman" w:cs="Times New Roman"/>
          <w:sz w:val="28"/>
          <w:szCs w:val="28"/>
        </w:rPr>
        <w:t>4.2.11 Содействие в обеспечении топливом и водой (для проживающих в жилых помещениях без центрального отопления и/или водоснабжения), а также в организации ремонта и уборки жилых помещений должно обеспечивать полное и своевременное удовлетворение нужд и потребностей клиентов в решении этих проблем в целях создания им нормальных условий жизни.</w:t>
      </w:r>
      <w:proofErr w:type="gramEnd"/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4" w:name="sub_53"/>
      <w:bookmarkEnd w:id="53"/>
      <w:r w:rsidRPr="00E15AF1">
        <w:rPr>
          <w:rFonts w:ascii="Times New Roman" w:hAnsi="Times New Roman" w:cs="Times New Roman"/>
          <w:sz w:val="28"/>
          <w:szCs w:val="28"/>
        </w:rPr>
        <w:t xml:space="preserve">4.2.12 Поддержание условий проживания клиентов в соответствии с гигиеническими требованиями должно быть направлено на постоянное </w:t>
      </w:r>
      <w:r w:rsidRPr="00E15AF1">
        <w:rPr>
          <w:rFonts w:ascii="Times New Roman" w:hAnsi="Times New Roman" w:cs="Times New Roman"/>
          <w:sz w:val="28"/>
          <w:szCs w:val="28"/>
        </w:rPr>
        <w:lastRenderedPageBreak/>
        <w:t>соблюдение клиентами всех санитарно-гигиенических норм и правил, способствующих устранению неприятных ощущений дискомфорта.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5" w:name="sub_62"/>
      <w:bookmarkEnd w:id="54"/>
      <w:r w:rsidRPr="00E15AF1">
        <w:rPr>
          <w:rFonts w:ascii="Times New Roman" w:hAnsi="Times New Roman" w:cs="Times New Roman"/>
          <w:sz w:val="28"/>
          <w:szCs w:val="28"/>
        </w:rPr>
        <w:t>4.3 Качество социально-медицинских услуг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6" w:name="sub_55"/>
      <w:bookmarkEnd w:id="55"/>
      <w:r w:rsidRPr="00E15AF1">
        <w:rPr>
          <w:rFonts w:ascii="Times New Roman" w:hAnsi="Times New Roman" w:cs="Times New Roman"/>
          <w:sz w:val="28"/>
          <w:szCs w:val="28"/>
        </w:rPr>
        <w:t>4.3.1 Обеспечение ухода с учетом состояния здоровья должно включать в себя наблюдение (с готовностью в любой момент прийти на помощь), проведение медицинских процедур, выдачу лека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>рств в с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>оответствии с назначением лечащих врачей, оказание помощи в передвижении (при необходимости) и в других действиях клиента.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7" w:name="sub_56"/>
      <w:bookmarkEnd w:id="56"/>
      <w:r w:rsidRPr="00E15AF1">
        <w:rPr>
          <w:rFonts w:ascii="Times New Roman" w:hAnsi="Times New Roman" w:cs="Times New Roman"/>
          <w:sz w:val="28"/>
          <w:szCs w:val="28"/>
        </w:rPr>
        <w:t>4.3.2 Проведение лечебно-оздоровительных мероприятий, направленных на сохранение, поддержку и охрану здоровья, и выполнение других, связанных со здоровьем процедур, должно осуществляться с максимальной осторожностью и аккуратностью без причинения какого-либо вреда клиентам.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8" w:name="sub_57"/>
      <w:bookmarkEnd w:id="57"/>
      <w:r w:rsidRPr="00E15AF1">
        <w:rPr>
          <w:rFonts w:ascii="Times New Roman" w:hAnsi="Times New Roman" w:cs="Times New Roman"/>
          <w:sz w:val="28"/>
          <w:szCs w:val="28"/>
        </w:rPr>
        <w:t>4.3.3 Содействие в профилактике обострений хронических и предупреждении инфекционных заболеваний должно обеспечивать своевременное и в необходимом объеме предоставление необходимых услуг с учетом характера заболевания, медицинских показаний, физического и психического состояния клиентов.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9" w:name="sub_58"/>
      <w:bookmarkEnd w:id="58"/>
      <w:r w:rsidRPr="00E15AF1">
        <w:rPr>
          <w:rFonts w:ascii="Times New Roman" w:hAnsi="Times New Roman" w:cs="Times New Roman"/>
          <w:sz w:val="28"/>
          <w:szCs w:val="28"/>
        </w:rPr>
        <w:t>4.3.4 Содействие в прохождении диспансеризации должно обеспечить посещение клиентами всех предписанных им врачей-специалистов для углубленного и всестороннего обследования состояния здоровья.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0" w:name="sub_59"/>
      <w:bookmarkEnd w:id="59"/>
      <w:r w:rsidRPr="00E15AF1">
        <w:rPr>
          <w:rFonts w:ascii="Times New Roman" w:hAnsi="Times New Roman" w:cs="Times New Roman"/>
          <w:sz w:val="28"/>
          <w:szCs w:val="28"/>
        </w:rPr>
        <w:t>4.3.5 Содействие в получении бесплатной либо на льготных условиях зубопротезной (за исключением протезов из драгоценных металлов и других дорогостоящих материалов) и протезно-ортопедической помощи должно быть осуществлено в соответствии с практическими потребностями клиентов и способствовать получению ими качественных реабилитационных изделий, указанных выше.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1" w:name="sub_60"/>
      <w:bookmarkEnd w:id="60"/>
      <w:r w:rsidRPr="00E15AF1">
        <w:rPr>
          <w:rFonts w:ascii="Times New Roman" w:hAnsi="Times New Roman" w:cs="Times New Roman"/>
          <w:sz w:val="28"/>
          <w:szCs w:val="28"/>
        </w:rPr>
        <w:t>4.3.6 Качество содействия в получении медицинской помощи, в том числе сопровождения в медицинские учреждения, должно определяться тем, насколько правильно поставлен предварительный диагноз заболевания клиента, в какой степени обеспечены доставка клиента в лечебное учреждение, его обслуживание и возвращение домой.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2" w:name="sub_61"/>
      <w:bookmarkEnd w:id="61"/>
      <w:r w:rsidRPr="00E15AF1">
        <w:rPr>
          <w:rFonts w:ascii="Times New Roman" w:hAnsi="Times New Roman" w:cs="Times New Roman"/>
          <w:sz w:val="28"/>
          <w:szCs w:val="28"/>
        </w:rPr>
        <w:t xml:space="preserve">4.3.7 Качество содействия в оформлении документов при направлении на медико-социальную экспертизу определяется тем, в какой степени оно обеспечивает посещение клиентом соответствующих специалистов и сбор всех документов, необходимых для комплексной оценки состояния его организма на основе анализа всех необходимых данных </w:t>
      </w:r>
      <w:proofErr w:type="spellStart"/>
      <w:r w:rsidRPr="00E15AF1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E15AF1">
        <w:rPr>
          <w:rFonts w:ascii="Times New Roman" w:hAnsi="Times New Roman" w:cs="Times New Roman"/>
          <w:sz w:val="28"/>
          <w:szCs w:val="28"/>
        </w:rPr>
        <w:t xml:space="preserve"> клиента.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3" w:name="sub_68"/>
      <w:bookmarkEnd w:id="62"/>
      <w:r w:rsidRPr="00E15AF1">
        <w:rPr>
          <w:rFonts w:ascii="Times New Roman" w:hAnsi="Times New Roman" w:cs="Times New Roman"/>
          <w:sz w:val="28"/>
          <w:szCs w:val="28"/>
        </w:rPr>
        <w:t>4.4 Качество социально-психологических услуг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4" w:name="sub_63"/>
      <w:bookmarkEnd w:id="63"/>
      <w:r w:rsidRPr="00E15AF1">
        <w:rPr>
          <w:rFonts w:ascii="Times New Roman" w:hAnsi="Times New Roman" w:cs="Times New Roman"/>
          <w:sz w:val="28"/>
          <w:szCs w:val="28"/>
        </w:rPr>
        <w:lastRenderedPageBreak/>
        <w:t xml:space="preserve">4.4.1 Предоставление консультаций по вопросам психического здоровья должно на 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 xml:space="preserve"> полученной от клиента информации и обсуждения с ним возникших социально-психологических проблем помочь ему раскрыть и мобилизовать внутренние ресурсы на решение этих проблем.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5" w:name="sub_64"/>
      <w:bookmarkEnd w:id="64"/>
      <w:r w:rsidRPr="00E15AF1">
        <w:rPr>
          <w:rFonts w:ascii="Times New Roman" w:hAnsi="Times New Roman" w:cs="Times New Roman"/>
          <w:sz w:val="28"/>
          <w:szCs w:val="28"/>
        </w:rPr>
        <w:t xml:space="preserve">4.4.2 Экстренная психологическая помощь должна способствовать эффективному решению клиентами таких лежащих в основе жизненных трудностей и личных конфликтов проблем, как преодоление в семье острой психотравмирующей или стрессовой ситуации, негативно влияющей на здоровье и 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>психику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 xml:space="preserve"> прежде всего детей, неадекватные формы поведения родителей, социальная адаптация к изменяющимся социально-экономическим условиям жизни и быта.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6" w:name="sub_65"/>
      <w:bookmarkEnd w:id="65"/>
      <w:r w:rsidRPr="00E15AF1">
        <w:rPr>
          <w:rFonts w:ascii="Times New Roman" w:hAnsi="Times New Roman" w:cs="Times New Roman"/>
          <w:sz w:val="28"/>
          <w:szCs w:val="28"/>
        </w:rPr>
        <w:t xml:space="preserve">4.4.3 Проведение </w:t>
      </w:r>
      <w:proofErr w:type="spellStart"/>
      <w:r w:rsidRPr="00E15AF1">
        <w:rPr>
          <w:rFonts w:ascii="Times New Roman" w:hAnsi="Times New Roman" w:cs="Times New Roman"/>
          <w:sz w:val="28"/>
          <w:szCs w:val="28"/>
        </w:rPr>
        <w:t>писходиагностики</w:t>
      </w:r>
      <w:proofErr w:type="spellEnd"/>
      <w:r w:rsidRPr="00E15AF1">
        <w:rPr>
          <w:rFonts w:ascii="Times New Roman" w:hAnsi="Times New Roman" w:cs="Times New Roman"/>
          <w:sz w:val="28"/>
          <w:szCs w:val="28"/>
        </w:rPr>
        <w:t xml:space="preserve">, направленной на </w:t>
      </w:r>
      <w:proofErr w:type="spellStart"/>
      <w:r w:rsidRPr="00E15AF1"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Pr="00E15AF1">
        <w:rPr>
          <w:rFonts w:ascii="Times New Roman" w:hAnsi="Times New Roman" w:cs="Times New Roman"/>
          <w:sz w:val="28"/>
          <w:szCs w:val="28"/>
        </w:rPr>
        <w:t xml:space="preserve"> личности, должно по результатам анализа психологического состояния и индивидуальных особенностей личности клиента, влияющих на отклонения в его поведении и взаимоотношениях с окружающими людьми, предоставить необходимую информацию для составления прогноза и разработки рекомендаций по проведению коррекционных мероприятий.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7" w:name="sub_66"/>
      <w:bookmarkEnd w:id="66"/>
      <w:proofErr w:type="gramStart"/>
      <w:r w:rsidRPr="00E15AF1">
        <w:rPr>
          <w:rFonts w:ascii="Times New Roman" w:hAnsi="Times New Roman" w:cs="Times New Roman"/>
          <w:sz w:val="28"/>
          <w:szCs w:val="28"/>
        </w:rPr>
        <w:t>4.4.4 Услуги, направленные на преодоление отклонений в развитии, эмоциональном состоянии и поведении клиентов, на проведение мероприятий по психологической разгрузке, должны с помощью психологической коррекции обеспечивать преодоление этих отклонений (неблагоприятных форм эмоционального реагирования и стереотипов поведения отдельных лиц, конфликтных отношений родителей с детьми, нарушений общения у детей или искажений в их психическом развитии) с целью приведения этих показателей в соответствии с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 xml:space="preserve"> возрастными нормами и требованиями социальной среды.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8" w:name="sub_67"/>
      <w:bookmarkEnd w:id="67"/>
      <w:r w:rsidRPr="00E15AF1">
        <w:rPr>
          <w:rFonts w:ascii="Times New Roman" w:hAnsi="Times New Roman" w:cs="Times New Roman"/>
          <w:sz w:val="28"/>
          <w:szCs w:val="28"/>
        </w:rPr>
        <w:t xml:space="preserve">4.4.5 Оказание психологической (экстренной психологической) помощи гражданам, в том числе, гражданам, осуществляющим уход на дому за тяжелобольными пожилыми родственниками и родственниками-инвалидами, должно способствовать эффективному решению клиентами таких лежащих в основе жизненных трудностей и личных конфликтов, проблем, как преодоление в семье острой психотравмирующей или стрессовой ситуации, негативно влияющей на здоровье и 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>психику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 xml:space="preserve"> прежде всего детей, инвалидов, тяжелобольных членов семьи, социальная адаптация к изменяющимся социально-экономическим условиям жизни и быта.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9" w:name="sub_74"/>
      <w:bookmarkEnd w:id="68"/>
      <w:r w:rsidRPr="00E15AF1">
        <w:rPr>
          <w:rFonts w:ascii="Times New Roman" w:hAnsi="Times New Roman" w:cs="Times New Roman"/>
          <w:sz w:val="28"/>
          <w:szCs w:val="28"/>
        </w:rPr>
        <w:t>4.5 Качество социально-педагогических услуг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0" w:name="sub_69"/>
      <w:bookmarkEnd w:id="69"/>
      <w:r w:rsidRPr="00E15AF1">
        <w:rPr>
          <w:rFonts w:ascii="Times New Roman" w:hAnsi="Times New Roman" w:cs="Times New Roman"/>
          <w:sz w:val="28"/>
          <w:szCs w:val="28"/>
        </w:rPr>
        <w:t xml:space="preserve">4.5.1 Социально-педагогические обследования и социально-педагогическая диагностика проводится с использованием современных приборов, аппаратуры, тестов и предоставлять на основе всестороннего изучения личности (взрослого или </w:t>
      </w:r>
      <w:r w:rsidRPr="00E15AF1">
        <w:rPr>
          <w:rFonts w:ascii="Times New Roman" w:hAnsi="Times New Roman" w:cs="Times New Roman"/>
          <w:sz w:val="28"/>
          <w:szCs w:val="28"/>
        </w:rPr>
        <w:lastRenderedPageBreak/>
        <w:t>ребенка) объективную оценку ее состояния для оказания (в соответствии с установленным диагнозом) эффективной педагогической помощи клиенту, попавшему в кризисную или конфликтную ситуацию.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1" w:name="sub_70"/>
      <w:bookmarkEnd w:id="70"/>
      <w:r w:rsidRPr="00E15AF1">
        <w:rPr>
          <w:rFonts w:ascii="Times New Roman" w:hAnsi="Times New Roman" w:cs="Times New Roman"/>
          <w:sz w:val="28"/>
          <w:szCs w:val="28"/>
        </w:rPr>
        <w:t>4.5.2 Услуги, связанные с проведением мероприятий по использованию остаточных трудовых возможностей клиентов, должны обеспечивать создание в стационарных учреждениях таких условий, которые позволят вовлечь клиентов в различные формы трудовой деятельности с учетом состояния их здоровья, а также обеспечивать активное участие клиентов.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2" w:name="sub_71"/>
      <w:bookmarkEnd w:id="71"/>
      <w:r w:rsidRPr="00E15AF1">
        <w:rPr>
          <w:rFonts w:ascii="Times New Roman" w:hAnsi="Times New Roman" w:cs="Times New Roman"/>
          <w:sz w:val="28"/>
          <w:szCs w:val="28"/>
        </w:rPr>
        <w:t xml:space="preserve">4.5.3 Качество услуг, связанных с содействием в получении образования инвалидами (в том числе детьми-инвалидами) в соответствии с их физическими возможностями и умственными способностями определяется тем, в какой 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 xml:space="preserve"> созданные в учреждениях условия для дошкольного воспитания детей-инвалидов и получения ими школьного образования по специальным программам, а также для получения общего (профессионального) образования взрослыми инвалидами по специальным программам и сами программы способствуют успешному и результативному проведению воспитательной работы и обучению.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3" w:name="sub_72"/>
      <w:bookmarkEnd w:id="72"/>
      <w:r w:rsidRPr="00E15AF1">
        <w:rPr>
          <w:rFonts w:ascii="Times New Roman" w:hAnsi="Times New Roman" w:cs="Times New Roman"/>
          <w:sz w:val="28"/>
          <w:szCs w:val="28"/>
        </w:rPr>
        <w:t>4.5.4 Содействие инвалидам в реализации мероприятий по профессиональной реабилитации, предусмотренных индивидуальной программой реабилитации инвалида, должно содействовать максимально возможному восстановлению их профессиональных навыков и овладению новыми профессиями.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4" w:name="sub_73"/>
      <w:bookmarkEnd w:id="73"/>
      <w:r w:rsidRPr="00E15AF1">
        <w:rPr>
          <w:rFonts w:ascii="Times New Roman" w:hAnsi="Times New Roman" w:cs="Times New Roman"/>
          <w:sz w:val="28"/>
          <w:szCs w:val="28"/>
        </w:rPr>
        <w:t xml:space="preserve">4.5.5 Организация досуга и отдыха должна быть направлена на удовлетворение </w:t>
      </w:r>
      <w:proofErr w:type="spellStart"/>
      <w:r w:rsidRPr="00E15AF1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E15AF1">
        <w:rPr>
          <w:rFonts w:ascii="Times New Roman" w:hAnsi="Times New Roman" w:cs="Times New Roman"/>
          <w:sz w:val="28"/>
          <w:szCs w:val="28"/>
        </w:rPr>
        <w:t xml:space="preserve"> и духовных запросов клиентов (взрослых и детей). Она должна способствовать расширению общего кругозора, сферы общения, повышению творческой активности клиентов, привлечению их к участию различных </w:t>
      </w:r>
      <w:proofErr w:type="spellStart"/>
      <w:r w:rsidRPr="00E15AF1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15AF1">
        <w:rPr>
          <w:rFonts w:ascii="Times New Roman" w:hAnsi="Times New Roman" w:cs="Times New Roman"/>
          <w:sz w:val="28"/>
          <w:szCs w:val="28"/>
        </w:rPr>
        <w:t xml:space="preserve"> и спортивных мероприятий.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5" w:name="sub_78"/>
      <w:bookmarkEnd w:id="74"/>
      <w:r w:rsidRPr="00E15AF1">
        <w:rPr>
          <w:rFonts w:ascii="Times New Roman" w:hAnsi="Times New Roman" w:cs="Times New Roman"/>
          <w:sz w:val="28"/>
          <w:szCs w:val="28"/>
        </w:rPr>
        <w:t>4.6 Качество социально-экономических услуг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6" w:name="sub_75"/>
      <w:bookmarkEnd w:id="75"/>
      <w:r w:rsidRPr="00E15AF1">
        <w:rPr>
          <w:rFonts w:ascii="Times New Roman" w:hAnsi="Times New Roman" w:cs="Times New Roman"/>
          <w:sz w:val="28"/>
          <w:szCs w:val="28"/>
        </w:rPr>
        <w:t>4.6.1 Качество услуг, связанных с содействием в трудоустройстве, в том числе в работе на дому или на рабочих местах в учреждении социального обслуживания, определяется степенью вовлечения клиентов учреждения в эти мероприятия по трудоустройству, фактическими их результатами в повышении жизненного уровня клиентов, а также степенью удовлетворения клиентов указанными услугами.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7" w:name="sub_76"/>
      <w:bookmarkEnd w:id="76"/>
      <w:proofErr w:type="gramStart"/>
      <w:r w:rsidRPr="00E15AF1">
        <w:rPr>
          <w:rFonts w:ascii="Times New Roman" w:hAnsi="Times New Roman" w:cs="Times New Roman"/>
          <w:sz w:val="28"/>
          <w:szCs w:val="28"/>
        </w:rPr>
        <w:t xml:space="preserve">4.6.2 Качество услуг по оказанию материальной помощи клиентам определятся тем, насколько полно и своевременно предоставляются полагающиеся им денежные средства, продукты питания, средства санитарии и гигиены, одежда, обувь, белье и другие предметы первой необходимости (в пределах установленных норм), средства ухода за детьми, специальные транспортные средства, </w:t>
      </w:r>
      <w:r w:rsidRPr="00E15AF1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реабилитации инвалидов и других лиц, нуждающихся в постоянном уходе.</w:t>
      </w:r>
      <w:proofErr w:type="gramEnd"/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8" w:name="sub_77"/>
      <w:bookmarkEnd w:id="77"/>
      <w:r w:rsidRPr="00E15AF1">
        <w:rPr>
          <w:rFonts w:ascii="Times New Roman" w:hAnsi="Times New Roman" w:cs="Times New Roman"/>
          <w:sz w:val="28"/>
          <w:szCs w:val="28"/>
        </w:rPr>
        <w:t>4.6.3 Обеспечение клиентов при выписке из учреждений стационарного обслуживания одеждой, обувью и денежным пособием по утвержденным нормативам должно удовлетворять их потребности в добротной, соответствующих ростов и размеров одежде и обуви, а также денежных средствах.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9" w:name="sub_85"/>
      <w:bookmarkEnd w:id="78"/>
      <w:r w:rsidRPr="00E15AF1">
        <w:rPr>
          <w:rFonts w:ascii="Times New Roman" w:hAnsi="Times New Roman" w:cs="Times New Roman"/>
          <w:sz w:val="28"/>
          <w:szCs w:val="28"/>
        </w:rPr>
        <w:t>4.7 Качество социально-правовых услуг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0" w:name="sub_79"/>
      <w:bookmarkEnd w:id="79"/>
      <w:r w:rsidRPr="00E15AF1">
        <w:rPr>
          <w:rFonts w:ascii="Times New Roman" w:hAnsi="Times New Roman" w:cs="Times New Roman"/>
          <w:sz w:val="28"/>
          <w:szCs w:val="28"/>
        </w:rPr>
        <w:t>4.7.1 Консультирование по вопросам, связанным с правом граждан на социальное обслуживание, пенсионное обеспечение и предоставление социальных выплат, а также содействие в осуществлении мер социальной поддержки, установленных законодательством Российской Федерации, должно обеспечить клиентам полное представление об установленных законодательством правах на обслуживание и о путях их защиты от возможных нарушений.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1" w:name="sub_80"/>
      <w:bookmarkEnd w:id="80"/>
      <w:r w:rsidRPr="00E15AF1">
        <w:rPr>
          <w:rFonts w:ascii="Times New Roman" w:hAnsi="Times New Roman" w:cs="Times New Roman"/>
          <w:sz w:val="28"/>
          <w:szCs w:val="28"/>
        </w:rPr>
        <w:t>4.7.2 Содействие в оформлении и восстановлении документов (на положенные меры социальной поддержки, для удостоверения личности, трудоустройства, при направлении на медико-социальную экспертизу и т.д.) должно обеспечивать разъяснение клиентам содержание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писем. Качество содействия оценивают тем, в какой степени оно способствовало своевременному и объективному решению стоящих пред клиентами проблем.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2" w:name="sub_81"/>
      <w:bookmarkEnd w:id="81"/>
      <w:proofErr w:type="gramStart"/>
      <w:r w:rsidRPr="00E15AF1">
        <w:rPr>
          <w:rFonts w:ascii="Times New Roman" w:hAnsi="Times New Roman" w:cs="Times New Roman"/>
          <w:sz w:val="28"/>
          <w:szCs w:val="28"/>
        </w:rPr>
        <w:t>4.7.3 Содействие в сохранении занимаемых ранее по договору найма или аренды жилых помещений в течение 6 мес. с момента поступления в стационарное учреждения социального обслуживания, а также во внеочередном обеспечении жилым помещением в случае отказа от услуг этого учреждения по истечении указанного срока, если не может быть возвращено ранее занимаемое помещение, должно быть направлено на защиту клиента от возможной потери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 xml:space="preserve"> вследствие различных обстоятельств законно принадлежащей или положенной ему жилой площади и недопущение ущемления его законных прав на жилище.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3" w:name="sub_82"/>
      <w:bookmarkEnd w:id="82"/>
      <w:r w:rsidRPr="00E15AF1">
        <w:rPr>
          <w:rFonts w:ascii="Times New Roman" w:hAnsi="Times New Roman" w:cs="Times New Roman"/>
          <w:sz w:val="28"/>
          <w:szCs w:val="28"/>
        </w:rPr>
        <w:t>4.7.4 Содействие в предоставлении бесплатной помощи адвоката в порядке, установленном законодательством Российской Федерации, или сопровождение (представление интересов) в судах различных инстанций для защиты прав и интересов должно гарантировать клиенту квалифицированную юридическую защиту законных прав и помощь в целях принятия объективного решения по его вопросу.</w:t>
      </w:r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4" w:name="sub_83"/>
      <w:bookmarkEnd w:id="83"/>
      <w:proofErr w:type="gramStart"/>
      <w:r w:rsidRPr="00E15AF1">
        <w:rPr>
          <w:rFonts w:ascii="Times New Roman" w:hAnsi="Times New Roman" w:cs="Times New Roman"/>
          <w:sz w:val="28"/>
          <w:szCs w:val="28"/>
        </w:rPr>
        <w:t xml:space="preserve">4.7.5 Исполнение функций опекунов и попечителей в отношении недееспособных пожилых людей, инвалидов (в том числе детей-инвалидов), нуждающихся в опеке </w:t>
      </w:r>
      <w:r w:rsidRPr="00E15AF1">
        <w:rPr>
          <w:rFonts w:ascii="Times New Roman" w:hAnsi="Times New Roman" w:cs="Times New Roman"/>
          <w:sz w:val="28"/>
          <w:szCs w:val="28"/>
        </w:rPr>
        <w:lastRenderedPageBreak/>
        <w:t xml:space="preserve">и попечительстве, должно обеспечивать оказание помощи подопечным клиентам в осуществлении их прав и исполнении обязанностей, охранять несовершеннолетних подопечных от злоупотреблений третьих лиц, а также давать согласие совершеннолетним подопечным на совершение ими действий, предусмотренных </w:t>
      </w:r>
      <w:hyperlink r:id="rId11" w:history="1">
        <w:r w:rsidRPr="00E15AF1">
          <w:rPr>
            <w:rStyle w:val="a4"/>
            <w:rFonts w:ascii="Times New Roman" w:hAnsi="Times New Roman"/>
            <w:sz w:val="28"/>
            <w:szCs w:val="28"/>
          </w:rPr>
          <w:t>Гражданским кодексом</w:t>
        </w:r>
      </w:hyperlink>
      <w:r w:rsidRPr="00E15AF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5" w:name="sub_84"/>
      <w:bookmarkEnd w:id="84"/>
      <w:r w:rsidRPr="00E15AF1">
        <w:rPr>
          <w:rFonts w:ascii="Times New Roman" w:hAnsi="Times New Roman" w:cs="Times New Roman"/>
          <w:sz w:val="28"/>
          <w:szCs w:val="28"/>
        </w:rPr>
        <w:t xml:space="preserve">4.7.6 Содействие в оказании юридической помощи и иных правовых услуг (оформление и восстановление различных документов, организация помощи в вопросах пенсионного обеспечения и предоставления социальных выплат, организация социально-правового консультирования) должно обеспечивать разъяснение сути и 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 xml:space="preserve"> интересующих клиента проблем, определять пути их решения и осуществлять практические меры (содействие в подготовке и направлении в соответствующие инстанции необходимых документов, личное обращение в эти инстанции, </w:t>
      </w:r>
      <w:proofErr w:type="gramStart"/>
      <w:r w:rsidRPr="00E15A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5AF1">
        <w:rPr>
          <w:rFonts w:ascii="Times New Roman" w:hAnsi="Times New Roman" w:cs="Times New Roman"/>
          <w:sz w:val="28"/>
          <w:szCs w:val="28"/>
        </w:rPr>
        <w:t xml:space="preserve"> прохождением документов и т.д.).</w:t>
      </w:r>
    </w:p>
    <w:bookmarkEnd w:id="85"/>
    <w:p w:rsidR="00E15AF1" w:rsidRPr="00E15AF1" w:rsidRDefault="00E15AF1" w:rsidP="00E15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385" w:rsidRPr="00E15AF1" w:rsidRDefault="005A4385" w:rsidP="00E15A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4385" w:rsidRPr="00E15AF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AF1"/>
    <w:rsid w:val="005A4385"/>
    <w:rsid w:val="00E1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15A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5AF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15AF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15AF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53427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96920.0" TargetMode="External"/><Relationship Id="rId11" Type="http://schemas.openxmlformats.org/officeDocument/2006/relationships/hyperlink" Target="garantF1://10064072.33" TargetMode="External"/><Relationship Id="rId5" Type="http://schemas.openxmlformats.org/officeDocument/2006/relationships/hyperlink" Target="garantF1://12037712.0" TargetMode="External"/><Relationship Id="rId10" Type="http://schemas.openxmlformats.org/officeDocument/2006/relationships/hyperlink" Target="garantF1://12053427.0" TargetMode="External"/><Relationship Id="rId4" Type="http://schemas.openxmlformats.org/officeDocument/2006/relationships/hyperlink" Target="garantF1://70448866.0" TargetMode="External"/><Relationship Id="rId9" Type="http://schemas.openxmlformats.org/officeDocument/2006/relationships/hyperlink" Target="garantF1://705969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4170</Words>
  <Characters>23773</Characters>
  <Application>Microsoft Office Word</Application>
  <DocSecurity>0</DocSecurity>
  <Lines>198</Lines>
  <Paragraphs>55</Paragraphs>
  <ScaleCrop>false</ScaleCrop>
  <Company/>
  <LinksUpToDate>false</LinksUpToDate>
  <CharactersWithSpaces>27888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2016-10-19T11:11:00Z</dcterms:created>
  <dcterms:modified xsi:type="dcterms:W3CDTF">2016-10-19T11:12:00Z</dcterms:modified>
</cp:coreProperties>
</file>