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9" w:rsidRPr="00986279" w:rsidRDefault="00986279" w:rsidP="009862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986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986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52497-2005. Социальное обслуживание населения. Система качества учреждений социального обслуживания</w:t>
      </w:r>
    </w:p>
    <w:p w:rsidR="00986279" w:rsidRPr="00986279" w:rsidRDefault="00986279" w:rsidP="00986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52497-2005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986279" w:rsidRPr="00986279" w:rsidRDefault="00986279" w:rsidP="0098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986279" w:rsidRPr="00986279" w:rsidRDefault="00986279" w:rsidP="0098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</w:t>
      </w:r>
    </w:p>
    <w:p w:rsidR="00986279" w:rsidRPr="00986279" w:rsidRDefault="00986279" w:rsidP="0098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Система качества учреждений социального обслуживания</w:t>
      </w:r>
    </w:p>
    <w:p w:rsidR="00986279" w:rsidRPr="00986279" w:rsidRDefault="00986279" w:rsidP="0098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service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population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62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Quality systems of the organisms for social service 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ОКС 03.080 </w:t>
      </w:r>
    </w:p>
    <w:p w:rsidR="00986279" w:rsidRPr="00986279" w:rsidRDefault="00986279" w:rsidP="00986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2007-01-01 </w:t>
      </w:r>
    </w:p>
    <w:p w:rsidR="00986279" w:rsidRPr="00986279" w:rsidRDefault="00986279" w:rsidP="0098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Сведения о стандарте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технологии" (ФГУП "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Рособоронстандарт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>"; до 8 июля 2005 г. - ФГУП "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ВНИИстандарт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>")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30 декабря 2005 г. N 534-ст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 Российской Федерации: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9 января 1996 г. N 2-ФЗ "О защите прав потребителей"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184 -ФЗ "О техническом регулировании"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В стандарте реализованы также нормы </w:t>
      </w:r>
      <w:hyperlink r:id="rId10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Российской Федерации от 2 февраля 1998 г. N 113 "О некоторых мерах, направленных на совершенствование систем обеспечения качества продукции и услуг"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 ВВЕДЕН ВПЕРВЫЕ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и в сети Интернет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социальные услуги (далее - услуги) различным категориям населения, оказавшимся в трудной жизненной ситуации.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специфике их деятельности.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2 Нормативные ссылки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В настоящем стандарте использованы нормативные ссылки на следующие стандарты: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50646-94 Услуги населению. Термины и определения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50691-94 Модель обеспечения качества услуг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52142-2003 Социальное обслуживание населения. Качество социальных услуг. Общие положения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Основные виды социальных услуг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ИСО 9000:2001 Системы менеджмента качества. Основные положения и словарь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ИСО 9004:2001 Системы менеджмента качества.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Рекомендации по улучшению деятельности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Если ссылочный документ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3 Термины и определения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применены термины по </w:t>
      </w:r>
      <w:hyperlink r:id="rId17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50646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8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ИСО 9000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4 Требования к системе качества учреждения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4.1 Требования к системе качества учреждения установлены настоящим стандартом в соответствии с положениями Федеральных законов Российской Федерации и постановлением Правительства Российской Федерации, указанными в предисловии стандарта, а также положениями </w:t>
      </w:r>
      <w:hyperlink r:id="rId19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50691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52142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52143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2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ИСО 9004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од системой качества учреждения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руководства качеством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4.3 Систему качества учреждения создают для достижения и поддержания уровня качества услуг, соответствующего предъявляемым к нему требованиям.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4.4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4.5 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4.6 Основными задачами, на решение которых должна быть направлена система качества учреждения, являются: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предотвращение или устранение любых несоответствий услуг предъявляемым к ним требованиям;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обеспечение стабильного уровня качества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решение других задач, отражающих специфику деятельности учреждений.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4.7 Разработка и функционирование системы качества учреждения должны базироваться на следующих основных принципах: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приоритетности требований (запросов) клиента по обеспечению качества услуг, то есть обеспечения уверенности в том, что эти требования (запросы) будут полностью реализованы при предоставлении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соблюдения положений нормативных документов, регламентирующих требования к порядку и правилам предоставления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обеспеченности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четкого распределения полномочий и ответственности персонала за его деятельность по предоставлению услуг, влияющую на обеспечение их качества;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документального оформления правил и методов обеспечения качества услуг;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обеспечения понимания всеми сотрудниками учреждения требований системы качества к политике в области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5 Основные факторы, влияющие на качество услуг, и порядок их использования при формировании системы качества учреждений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>ри формировании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ряд факторов (критериев) различного характера, которые в значительной мере влияют на качество предоставляемых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 Основными факторами являются: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наличие и состояние документации, в соответствии с которой функционирует учреждение;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условия размещения учреждения;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укомплектованность учреждения специалистами и их квалификация;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- специальное и табельное техническое оснащение учреждения (оборудование, приборы, аппаратура и т.д.);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состояние информации об учреждении, порядке и правилах предоставления услуг клиентам.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состав документации должны входить: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положение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на обслуживание, о структурных подразделениях и их основных задачах, сведения об объеме и порядке предоставления ими услуг и о других организационных и технических вопросах;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сотрудников подразделения, их основных обязанностях и т.д.;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руководства, служебные инструкции, правила, методики технологий, предназначенные для регламентирования процесса предоставления услуг, определения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методов (способов) их предоставления и контроля, а также для совершенствования работы учреждения;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национальные стандарты социального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того, насколько качественно составлены эти документы, насколько квалифицированно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Указанные документы должны составлять основу документации системы качества учреждения. В процессе формирования системы качества они могут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5.2.2 Условия размещения учреждения, обеспечивающие его эффективную работу, должны быть следующими: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учреждение и его структурные подразделения должны быть размещены в специально предназначенном здании (зданиях) или помещениях, доступных для всех категорий обслуживаемых граждан, в том числе для инвалидов и других </w:t>
      </w:r>
      <w:proofErr w:type="spellStart"/>
      <w:r w:rsidRPr="0098627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Помещения должны быть обеспечены всеми средствами коммунально-бытового обслуживания и оснащены телефонной связью;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по размерам и состоянию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площадь, занимаемая учреждением, должна позволять нормальное размещение персонала, клиентов и предоставление им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В связи с этим при разработке системы качества учреждения должны быть предусмотрены меры, направленные на создание или поддержание упомянутых условий, а при необходимости и возможности - на их улучшение.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5.2.3 Вопросы укомплектованности учреждения специалистами и их квалификации также должны найти отражение в системе качества как один из важнейших факторов, влияющих на качество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В числе таких вопросов, подлежащих решению в рамках системы качества, могут быть: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полная укомплектованность учреждения необходимыми специалистами в соответствии со штатным расписанием;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повышения квалификации или иными способами;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четкое распределение обязанностей специалистов, изложенных в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инструкциях, методиках и других документах, регламентирующих их обязанности, права и ответственность;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обязательная аттестация специалистов в установленном порядке;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состояние;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принятие мер к недопущению разглашения сотрудниками учреждения сведений личного характера о клиентах, ибо эти сведения составляют служебную тайну и за их разглашение виновные несут ответственность в порядке, установленном законодательством Российской Федерации.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5.2.4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>ля качественного предоставления услуг учреждение должно быть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Поэтому в системе качества учреждения должны быть предусмотрены мероприятия, направленные на то, чтобы: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технически исправном состоянии, которое систематически бы проверялось;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5.2.5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Состояние информации об учреждении и правилах предоставления им услуг должно соответствовать требованиям Федерального закона Российской Федерации "О защите прав потребителей".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документации системы качества учреждений должны быть изложены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требования к информации: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б) состав информации об услугах (в соответствии с </w:t>
      </w:r>
      <w:hyperlink r:id="rId23" w:history="1">
        <w:r w:rsidRPr="009862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"О защите прав потребителей"</w:t>
        </w:r>
      </w:hyperlink>
      <w:r w:rsidRPr="00986279">
        <w:rPr>
          <w:rFonts w:ascii="Times New Roman" w:eastAsia="Times New Roman" w:hAnsi="Times New Roman" w:cs="Times New Roman"/>
          <w:sz w:val="28"/>
          <w:szCs w:val="28"/>
        </w:rPr>
        <w:t>) должен включать в себя: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перечень основных услуг, предоставляемых учреждением;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характеристику каждой услуги, область ее предоставления и затраты времени на ее предоставление;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взаимосвязь между качеством услуги, условиями ее предоставления и стоимостью;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возможность получения оценки качества услуги со стороны клиента;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установление взаимосвязи между предложенной услугой и реальными потребностями клиента;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правила и условия эффективного и безопасного использования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гарантийные обязательства учреждения - исполнителя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в) информация должна быть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социальной службы (вследствие производственных, рецептурных и иных недостатков услуги), он вправе предъявить учреждению требования о возмещении причиненного вреда.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6 Документальное оформление системы качества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6.1 Систему качества оформляют в виде комплекта документов (руководств, положений, инструкций, методик и т.д.), в которых устанавливают требования к системе качества учреждения в целом и к ее составным частям, указанным в 4.2.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Степень документированности системы качества различных учреждений может отличаться в зависимости от: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размера и предназначения учреждения, характера и объема предоставляемых услуг, категорий обслуживаемого населения;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сложности процесса по предоставлению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компетенции персонала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Документация может быть любой формы и на любом носителе.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6.2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6.3 Основным документом системы качества учреждения является Руководство по качеству.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функционирования и контроля системы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принятые к обязательному выполнению в учреждении.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6.3.1.1 Цели политики в области качества должны отражать следующие вопросы: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обеспечение постоянного удовлетворения клиентов предоставляемыми услугами;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повышение качества услуг и эффективности (результативности) их предоставления;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принятие профилактических мер по предупреждению или урегулированию претензий и жалоб клиентов;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прочие вопросы, отражающие специфику деятельности учреждения.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Содержание основных задач и принципов деятельности учреждения в области качества приведено в 4.6 и 4.7 соответственно.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6.3.1.2 Наряду с подробным изложением целей, задач и принципов в Руководстве по качеству учреждения должны быть четко определены и сформулированы порядок и способы (методы) их реализации.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6.3.1.3 Ответственность за политику в области качества несет руководитель учреждения.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Он должен обеспечить разъяснение и доведение этой политики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6.3.1.4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политики в области качества должны принимать участие все руководители, осуществляющие управление учреждением.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6.3.1.5 Политика учреждения в области качества должна охватывать все направления его деятельности, соответствовать потребностям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6.3.1.6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6.3.1.7 Реализация политики учреждения в области качества должна быть обеспечена необходимыми ресурсами (кадровыми, материально-техническими, информационными и другими).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Для выполнения принятой учреждением политики в области качества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6.3.1.8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должны проводиться мероприятия, обеспечивающие понимание, поддержку и реализацию политики в области качества всеми сотрудниками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6.3.2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в предоставлении услуг или обеспечивающие их предоставление.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должны составлять нормативно-методическую базу системы качества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6.3.3 Документация 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 Организация работы по качеству</w:t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7.1 Полномочия и ответственность персонала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7.1.1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качество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мероприятий по устранению или предупреждению недостатков, контроль выполнения этих мероприятий.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7.1.2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надлежащее выполнение требований, установленных настоящим стандартом, и иметь полномочия для: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обеспечения разработки системы качества, ее внедрения и поддержания в рабочем состоянии;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7.1.3 Учреждение должно установить порядок разработки (или корректировки, при необходимости), рассмотрения, утверждения и ведения всех документов, относящихся к системе качества, а также порядок обеспечения ими.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7.2 Внутренние проверки системы качества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7.2.2 Ответственным лицом за организацию и проведение проверки системы качества учреждения должен быть представитель руководства, ответственный за систему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7.2.3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деятельности проверяемых подразделений.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7.2.4 Эффективность системы качества учреждения определяют по результатам ее оценок, получаемых при проверках.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7.2.5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процессе проверки системы качества учреждений (и ее составных частей) осуществляют: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контроль соответствия системы качества требованиям настоящего стандарта и документации на нее;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анализ и оценку состояния функционирования системы качества в целом и отдельных ее составных частей;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анализ соответствия предоставляемых услуг требованиям нормативных документов;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анализ и оценку результатов работы учреждения в области качества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выработку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7.2.6 Проверки системы качества учреждений могут быть плановыми и оперативными.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Периодичность плановых проверок устанавливают в зависимости от результатов анализа качества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>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7.2.7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>осле окончания внутренней проверки ее результаты оформляют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7.2.8 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7.3 Подготовка кадров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7.3.1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влияющие на качество услуг.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7.3.2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7.3.3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>ри разработке и реализации планов мероприятий по подготовке кадров необходимо учитывать изложенные в 5.2.3 факторы (критерии), касающиеся порядка работы со специалистами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7.4 Анализ функционирования системы качества руководством учреждения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7.4.1 Систему качества периодически должно анализировать руководство учреждения для того, чтобы можно было убедиться, что она удовлетворяет 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предъявляемым к ней требованиям и эффективна.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7.4.2 Анализ должен включать оценку результатов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Результаты подобных анализов используют для подтверждения достижения требуемого качества и эффективности функционирования системы.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b/>
          <w:bCs/>
          <w:sz w:val="28"/>
          <w:szCs w:val="28"/>
        </w:rPr>
        <w:t>7.5 Контроль и оценка качества услуг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7.5.1</w:t>
      </w:r>
      <w:proofErr w:type="gramStart"/>
      <w:r w:rsidRPr="009862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86279">
        <w:rPr>
          <w:rFonts w:ascii="Times New Roman" w:eastAsia="Times New Roman" w:hAnsi="Times New Roman" w:cs="Times New Roman"/>
          <w:sz w:val="28"/>
          <w:szCs w:val="28"/>
        </w:rPr>
        <w:t>ри контроле и оценке качества услуг учреждение должно: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проверять и идентифицировать услуги на соответствие нормативным документам, регламентирующим их предоставление;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обеспечить самоконтроль персонала, предоставляющего услуги, как составную часть процесса контроля;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обеспечивать приоритет клиентов в оценке качества услуг;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279" w:rsidRPr="00986279" w:rsidRDefault="00986279" w:rsidP="0098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279">
        <w:rPr>
          <w:rFonts w:ascii="Times New Roman" w:eastAsia="Times New Roman" w:hAnsi="Times New Roman" w:cs="Times New Roman"/>
          <w:sz w:val="28"/>
          <w:szCs w:val="28"/>
        </w:rPr>
        <w:t>7.5.2 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  <w:r w:rsidRPr="009862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0C4D" w:rsidRPr="00986279" w:rsidRDefault="00E80C4D" w:rsidP="009862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0C4D" w:rsidRPr="0098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279"/>
    <w:rsid w:val="00986279"/>
    <w:rsid w:val="00E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62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179" TargetMode="External"/><Relationship Id="rId13" Type="http://schemas.openxmlformats.org/officeDocument/2006/relationships/hyperlink" Target="http://docs.cntd.ru/document/1200034321" TargetMode="External"/><Relationship Id="rId18" Type="http://schemas.openxmlformats.org/officeDocument/2006/relationships/hyperlink" Target="http://docs.cntd.ru/document/1200015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4399" TargetMode="Externa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1200012868" TargetMode="External"/><Relationship Id="rId17" Type="http://schemas.openxmlformats.org/officeDocument/2006/relationships/hyperlink" Target="http://docs.cntd.ru/document/120000660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5261" TargetMode="External"/><Relationship Id="rId20" Type="http://schemas.openxmlformats.org/officeDocument/2006/relationships/hyperlink" Target="http://docs.cntd.ru/document/12000343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4191" TargetMode="External"/><Relationship Id="rId11" Type="http://schemas.openxmlformats.org/officeDocument/2006/relationships/hyperlink" Target="http://docs.cntd.ru/document/12000066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15260" TargetMode="External"/><Relationship Id="rId23" Type="http://schemas.openxmlformats.org/officeDocument/2006/relationships/hyperlink" Target="http://docs.cntd.ru/document/9005388" TargetMode="External"/><Relationship Id="rId10" Type="http://schemas.openxmlformats.org/officeDocument/2006/relationships/hyperlink" Target="http://docs.cntd.ru/document/901701996" TargetMode="External"/><Relationship Id="rId19" Type="http://schemas.openxmlformats.org/officeDocument/2006/relationships/hyperlink" Target="http://docs.cntd.ru/document/1200012868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836556" TargetMode="External"/><Relationship Id="rId14" Type="http://schemas.openxmlformats.org/officeDocument/2006/relationships/hyperlink" Target="http://docs.cntd.ru/document/1200034399" TargetMode="External"/><Relationship Id="rId22" Type="http://schemas.openxmlformats.org/officeDocument/2006/relationships/hyperlink" Target="http://docs.cntd.ru/document/1200015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4270</Words>
  <Characters>24341</Characters>
  <Application>Microsoft Office Word</Application>
  <DocSecurity>0</DocSecurity>
  <Lines>202</Lines>
  <Paragraphs>57</Paragraphs>
  <ScaleCrop>false</ScaleCrop>
  <Company/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2016-10-19T14:39:00Z</dcterms:created>
  <dcterms:modified xsi:type="dcterms:W3CDTF">2016-10-19T14:41:00Z</dcterms:modified>
</cp:coreProperties>
</file>