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AF" w:rsidRDefault="00BA0FAF" w:rsidP="00BA0F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"Социальное обслуживание населения. </w:t>
      </w:r>
    </w:p>
    <w:p w:rsidR="00BA0FAF" w:rsidRDefault="00BA0FAF" w:rsidP="00BA0F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Реабилитационные услуги гражданам пожилого возраста. Основные виды. </w:t>
      </w:r>
    </w:p>
    <w:p w:rsidR="00BA0FAF" w:rsidRPr="00BA0FAF" w:rsidRDefault="00BA0FAF" w:rsidP="00BA0F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ГОСТ Р 53349-2009"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27.05.2009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Категория: </w:t>
      </w:r>
      <w:hyperlink r:id="rId5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Россия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Документ по состоянию на август 2014 г.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агентства по техническому </w:t>
      </w:r>
      <w:r w:rsidRPr="00BA0FAF">
        <w:rPr>
          <w:rFonts w:ascii="Times New Roman" w:eastAsia="Times New Roman" w:hAnsi="Times New Roman" w:cs="Times New Roman"/>
          <w:sz w:val="24"/>
          <w:szCs w:val="24"/>
        </w:rPr>
        <w:br/>
        <w:t xml:space="preserve">регулированию и метрологии </w:t>
      </w:r>
      <w:r w:rsidRPr="00BA0FAF">
        <w:rPr>
          <w:rFonts w:ascii="Times New Roman" w:eastAsia="Times New Roman" w:hAnsi="Times New Roman" w:cs="Times New Roman"/>
          <w:sz w:val="24"/>
          <w:szCs w:val="24"/>
        </w:rPr>
        <w:br/>
        <w:t>от 27 мая 2009 г. N 179-ст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Дата введения - </w:t>
      </w:r>
      <w:r w:rsidRPr="00BA0FAF">
        <w:rPr>
          <w:rFonts w:ascii="Times New Roman" w:eastAsia="Times New Roman" w:hAnsi="Times New Roman" w:cs="Times New Roman"/>
          <w:sz w:val="24"/>
          <w:szCs w:val="24"/>
        </w:rPr>
        <w:br/>
        <w:t xml:space="preserve">1 июля 2010 года 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Предисловие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Цели и принципы стандартизации в Российской Федерации установлены Федеральным </w:t>
      </w:r>
      <w:hyperlink r:id="rId7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8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1.0-2004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"Стандартизация в Российской Федерации. Основные положения".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стандарте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1.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2. Внесен Техническим комитетом по стандартизации ТК 406 "Социальное обслуживание населения".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3. Утвержден и введен в действие </w:t>
      </w:r>
      <w:hyperlink r:id="rId9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27 мая 2009 г. N 179-ст.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 В настоящем стандарте реализованы нормы: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Законов Российской Федерации: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- от 9 января 1996 г. </w:t>
      </w:r>
      <w:hyperlink r:id="rId10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2-ФЗ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"О защите прав потребителей";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от 12 января 1995 г. N 5-ФЗ "О ветеранах";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- от 2 августа 1995 г. </w:t>
      </w:r>
      <w:hyperlink r:id="rId11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122-ФЗ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"О социальном обслуживании граждан пожилого возраста и инвалидов";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- от 27 декабря 2002 г. </w:t>
      </w:r>
      <w:hyperlink r:id="rId12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184-ФЗ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"О техническом регулировании";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 и социального развития".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 Введен впервые.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стандарт распространяется на реабилитационные услуги гражданам пожилого возраста (далее - граждане) и устанавливает основные виды и краткую характеристику предоставляемых услуг.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sz w:val="24"/>
          <w:szCs w:val="24"/>
        </w:rPr>
        <w:t>2. Нормативные ссылки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В настоящем стандарте использованы нормативные ссылки на следующие стандарты: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52143-2003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>. Социальное обслуживание населения. Основные виды социальных услуг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52495-2005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>. Социальное обслуживание населения. Термины и определения.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sz w:val="24"/>
          <w:szCs w:val="24"/>
        </w:rPr>
        <w:t>3. Термины и определения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В настоящем стандарте применены термины по </w:t>
      </w:r>
      <w:hyperlink r:id="rId16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52495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и следующий термин с соответствующим определением: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3.1. Реабилитационные услуги гражданам пожилого возраста: действия реабилитационных служб, направленные на улучшение самочувствия граждан, восстановление или продление их способностей к бытовой, общественной и трудовой профессиональной деятельности, адаптацию к условиям проживания.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sz w:val="24"/>
          <w:szCs w:val="24"/>
        </w:rPr>
        <w:t>4. Общие положения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4.1. Реабилитационные услуги должны быть направлены на достижение полного или частичного восстановления здоровья и самочувствия, общественного и профессионально-трудового статуса граждан путем устранения или частичной компенсации нарушений жизнедеятельности и продления ее срока, социального и профессионального функционирования.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4.2. Реализация реабилитационных услуг должна быть направлена на достижение наибольшего воздействия и максимального эффекта при минимальных затратах времени на их выполнение.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4.3. Комплекс реабилитационных услуг должен содержать психосоциальные и биологические методы воздействия на граждан и быть направлен и на организм, и на личность, и на социум.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4.4. Реабилитационные услуги предоставляют комплексно, что подразумевает согласованное проведение реабилитационных мероприятий специалистами разных профилей.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4.5. Реабилитационные услуги предоставляют последовательно и непрерывно. Содержание и длительность процесса оказания реабилитационных услуг определяются в каждом конкретном случае состоянием граждан; реабилитация считается завершенной, когда граждане во всем многообразии социальных отношений достигли уровня, приближенного к уровню, соответствующему нормальному состоянию человека в их возрасте.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4.6. Каждый этап предоставления реабилитационных услуг и их вид должны быть ориентированы на конкретную реально возможную задачу, о которой должны знать граждане и к достижению которой они должны стремиться совместно со специалистами.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4.7. Технология выбора и предоставления реабилитационных услуг представляет собой систему следующих реабилитационных мероприятий: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обследование граждан;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проведение индивидуальной оценки потребности в мероприятиях по реабилитации;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постановка диагноза;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уточнение реабилитационного потенциала;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проведение реабилитации;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мониторинг (наблюдение);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оценка эффективности реабилитационных воздействий.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4.8. Конкретные виды, состав, объемы, формы, сроки предоставления реабилитационных услуг определяются в соответствии с потребностями в них конкретных граждан.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4.9. Гражданам следует предоставлять комплекс оптимальных для них реабилитационных услуг, включающий в себя услуги по медицинской, социальной и профессионально-трудовой реабилитации, направленные на восстановление или продление способностей граждан к выполнению определенных видов жизнедеятельности.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 Предоставление реабилитационных услуг осуществляют с учетом следующих факторов, в значительной степени определяющих качество предоставляемых услуг и способствующих повышению эффективности работы учреждения: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полноты и качества документов, в соответствии с которыми учреждение осуществляет деятельность по оказанию реабилитационных услуг;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условий размещения учреждения;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укомплектованности учреждения специалистами и уровня их квалификации;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специального и табельного технического оснащения учреждения (оборудования, приборов, аппаратуры, технических средств реабилитации), применяемого в процессе реабилитации;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состояния информации об учреждении, порядке и правилах предоставления реабилитационных услуг гражданам;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наличия и состояния собственной и внешней систем (служб) контроля качества предоставляемых услуг.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4.10.1. Документы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В состав документов должны входить: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Устав учреждения, в котором должны быть изложены правовой статус учреждения, предмет, цели и направления деятельности учреждения, имущество и финансы учреждения, финансово-хозяйственная деятельность учреждения, структурные подразделения учреждения, вопросы управления учреждением, трудовой коллектив учреждения, порядок ликвидации и реорганизации учреждения;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Положение об учреждении, в котором должны быть изложены порядок формирования, деятельности, реформирования и ликвидации учреждения, его юридический статус, ведомственная принадлежность, штатное расписание, порядок принятия (зачисления) граждан на обслуживание и снятия с него, основные задачи деятельности учреждения, структурные подразделения, объем и порядок предоставления реабилитационных услуг;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руководства, правила, инструкции, методики, которые регламентируют процесс предоставления реабилитационных услуг, определяют методы (способы) их предоставления и контроля, а также предусматривают меры по совершенствованию работы учреждения;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эксплуатационные документы на имеющиеся в учреждении оборудование, приборы, аппаратуру, технические средства реабилитации, способствующие обеспечению их нормальной и безопасной эксплуатации, обслуживания и поддержания в работоспособном состоянии;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национальные стандарты Российской Федерации, применяемые на добровольной основе и составляющие нормативную основу практической работы учреждений.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В учреждении следует осуществлять постоянный контроль состояния документов для своевременного включения в них необходимых изменений и изъятия из обращения устаревших документов.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4.10.2. Условия размещения учреждения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4.10.2.1. Условия размещения учреждения, в котором оказывают реабилитационные услуги, должны предусматривать его расположение в специально оборудованных для него зданиях (помещениях); помещения должны быть обеспечены всеми средствами коммунально-бытового обслуживания клиентов и обслуживающего персонала, оснащены телефонной и электронной связью.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4.10.2.2. Площадь, занимаемая учреждением, должна обеспечивать размещение персонала, клиентов учреждения и предоставление им реабилитационных услуг в соответствии с нормами, утвержденными в установленном порядке.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4.10.3. Укомплектованность учреждения специалистами и уровень их квалификации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4.10.3.1. Учреждение должно располагать необходимым числом специалистов в соответствии со штатным расписанием.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4.10.3.2.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4.10.3.3. Специалисты учреждения должны периодически повышать свою квалификацию в соответствии с графиком повышения квалификации специалистов, утвержденным руководителем учреждения.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4.10.3.4. У специалистов каждой категории должны быть должностные инструкции, устанавливающие их обязанности и права.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4.10.3.5. Все специалисты учреждения, осуществляющие деятельность, подлежащую лицензированию, должны быть аттестованы в установленном порядке.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4.10.3.6. Наряду с соответствующей квалификацией все сотрудники учреждения должны обладать высокими моральными и нравственно-этическими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4.10.3.7. При оказании реабилитационных услуг персонал учреждения должен проявлять к обслуживаемым клиентам максимальные чуткость, вежливость, внимание, выдержку, терпение и учитывать их физическое и психическое состояние.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4.10.3.8. Сведения личного характера об обслуживаемых гражданах, ставшие известными сотрудникам учреждения при оказании ими реабилитационных услуг, составляют профессиональную тайну.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Сотрудники, виновные в разглашении этой тайны, несут ответственность в порядке, установленном законодательством Российской Федерации.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4.10.4. Специальное и табельное техническое оснащение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4.10.4.1. Каждое учреждение должно быть оснащено специальным и табельным оборудованием, приборами, аппаратурой, техническими средствами реабилитации граждан, обеспечивающими надлежащее качество предоставляемых реабилитационных услуг, отвечающими требованиям соответствующих стандартов, технических условий и других подобных документов.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4.10.4.2. В каждом учреждении должен быть перечень применяемого при реабилитации специального и табельного технического оснащения, обеспечивающего своевременное, полное и качественное предоставление реабилитационных услуг.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4.10.4.3. Специальное и табельное оборудование, приборы, аппаратуру и технические средства реабилитации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4.10.4.4. Неисправное техническое оснащение должно быть снято с эксплуатации, заменено или отремонтировано (если оно подлежит ремонту), а пригодность отремонтированного должна быть подтверждена его проверкой.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4.10.5. Состояние информации об учреждении, порядке и правилах предоставления реабилитационных услуг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4.10.5.1. Состояние информации об учреждении должно соответствовать требованиям [1].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4.10.5.2. Учреждение обязано довести до сведения граждан свое наименование и местонахождение.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4.10.5.3. Учреждение должно предоставлять гражданам в доступной форме необходимую и достоверную информацию о выполняемых учреждением реабилитационных услугах.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4.10.5.4. Если предоставление недостоверной, несвоевременной или недостаточно полной информации о реабилитационной услуге повлекло причинение вреда жизни, здоровью или ущерба имуществу гражданина, то он вправе предъявить учреждению требования о возмещении причиненного ущерба в установленном законодательством порядке.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4.10.6. Наличие собственной и внешней систем (служб) контроля качества предоставляемых услуг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4.10.6.1. Учреждение должно иметь документально оформленную собственную систему (службу) контроля за деятельностью подразделений и сотрудников по оказанию реабилитационных услуг на их соответствие стандартам и другим внутренним и внешним документам в области реабилитации.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4.10.6.2. Система контроля должна охватывать этапы планирования, работы с гражданами, оформления результатов контроля, выработки и реализации мероприятий по устранению выявленных недостатков.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4.10.6.3. Внешняя система контроля включает в себя контроль, который осуществляет Федеральная служба по надзору в сфере здравоохранения и социального развития в соответствии с [2], а также вышестоящий орган, которому подведомственна организация.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4.10.6.4. Учреждение может оценить качество и безопасность предоставляемых им реабилитационных услуг и подтвердить их соответствие национальным стандартам или требованиям системы добровольной сертификации, созданной в соответствии с [3].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4.11. При поступлении граждан в реабилитационное учреждение проверяют: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состояние их физического здоровья и потребности в уходе за ними;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состояние зрения, слуха и разговорной речи;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состояние полости рта;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состояние ног;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их мобильность и сноровку;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историю их болезней;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способность регулировать экскреторные функции;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необходимость в медикаментозном лечении;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состояние рассудка и когнитивные способности (способность узнавания, восприятия, познания);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социальные интересы, хобби, религиозные и культурные потребности.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AF" w:rsidRPr="00BA0FAF" w:rsidRDefault="00BA0FAF" w:rsidP="00BA0F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виды и краткие характеристики реабилитационных услуг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Реабилитационные услуги гражданам подразделяют на следующие основные виды: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услуги по медицинской реабилитации;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услуги по профессионально-трудовой реабилитации;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услуги по социальной реабилитации.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 Услуги по медицинской реабилитации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Услуги по медицинской реабилитации направлены на компенсацию нарушенных или возобновление утраченных функций организма, продление способностей граждан пожилого возраста к выполнению определенных видов деятельности.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В состав услуг по медицинской реабилитации входят: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- восстановительная терапия;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санаторно-курортное лечение;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обеспечение лекарственными средствами;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динамическое наблюдение;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прочие услуги.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 Восстановительная терапия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Восстановительная терапия заключается в воздействии на организм человека для восстановления или компенсации его нарушенных функций, сниженных в результате болезни или травмы, восстановления или улучшения жизнедеятельности, трудовых функций. Она проводится по назначению врача в следующих формах: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5.1.1.1. Медикаментозная терапия - применение лекарственных средств для предупреждения прогрессирования болезни, ее обострений и осложнений.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5.1.1.2. Физиотерапия - применение физических природных и искусственных факторов в реабилитации для коррекции основных патофизиологических сдвигов, усиления компенсаторных механизмов, увеличения резервных возможностей организма, восстановления или повышения физической работоспособности.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5.1.1.3. Механотерапия - применение различных механизмов и приспособлений для восстановления нарушенных функций, систем организма. Она основана на выполнении дозированных движений (преимущественно для отдельных сегментов конечностей), осуществляемых с помощью механотерапевтических аппаратов, облегчающих движение или, наоборот, требующих дополнительных усилий для его выполнения.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5.1.1.4. Кинезотерапия - применение комплекса лечебных мероприятий, включающих активную и пассивную гимнастику с целью восстановления нарушенных функций при повреждениях опорно-двигательного аппарата.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5.1.1.5. Психотерапия - применение комплекса лечебных воздействий на психику, организм и поведение человека методами, обеспечивающими оказание профессиональной психологической помощи по смягчению или ликвидации психических, нервных и психосоматических расстройств.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5.1.1.6. Лечебная физкультура - применение различных физических упражнений (гимнастических, спортивно-прикладных, идеомоторных, т.е. выполняемых мысленно, прогулок, упражнений в посылке импульсов к сокращению мышц), игр, естественных факторов (солнце, воздух, вода).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5.1.1.7. Ультразвуковая терапия - применение упругих механических колебаний ультразвука для слабого прогревания тканей с целью повышения их эластичности, уменьшения мышечного спазма.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5.1.1.8. Лечебный массаж (ручной, аппаратный и комбинированный), проводимый для улучшения функционирования того или иного органа, профилактики и улучшения микроциркуляции крови.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5.1.1.9. Мануальная терапия - система ручных лечебных приемов, с помощью которых можно избавиться от заболеваний или других изменений позвоночника, суставов, мышечного и связочного аппарата, внутренних органов, костей черепа, мембран спинного и головного мозга, а также черепно-мозговых нервов.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5.1.1.10. Рефлексотерапия - лечение иглоукалыванием и прижиганием.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5.1.1.11. Оздоровление клиентов путем предоставления процедур с использованием местных природно-климатических факторов (грязелечение, водолечение, электрофорез, магнитотерапия, световая ванна, электромассаж, ультразвук, УВЧ, электросон, парафино-озокеритное лечение, ингаляция, ЛФК, фитотерапия и т.п.).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5.1.2. Санаторно-курортное лечение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5.1.2.1. Санаторно-курортное лечение представляет собой мероприятия, при осуществлении которых для восстановления и компенсации нарушенных функций организма применяют природные факторы (минеральные воды, лечебные грязи, климат и т.д.).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5.1.2.2. Организацию направления и предоставление гражданам путевок на санаторно-курортное лечение осуществляют в соответствии с индивидуальными программами социальной реабилитации и результатами медико-социальной экспертизы.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5.1.3. Обеспечение лекарственными средствами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5.1.3.1. Обеспечение клиентов лекарственными средствами осуществляют в соответствии с перечнем жизненно важных для них средств, предусмотренных индивидуальной программой социальной реабилитации.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5.1.3.2. Учет, хранение, обращение, назначение и уничтожение лекарственных средств, в том числе принимаемых клиентами самостоятельно, должны осуществляться под контролем руководителя учреждения, предоставляющего реабилитационные услуги гражданам; с этой целью для каждого клиента должен быть заведен лист назначения принимаемых лекарственных средств (включая принимаемые самостоятельно).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5.1.4. Динамическое наблюдение за гражданами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5.1.4.1. Динамическое наблюдение заключается в наблюдении, изучении, исследовании изменений в состоянии здоровья граждан.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5.1.4.2. Цель динамического наблюдения - контроль за ходом и эффективностью реабилитационного процесса.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5.1.4.3. Динамическое наблюдение проводят в соответствии с индивидуальной программой социальной реабилитации.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5.1.5. Прочие услуги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К прочим услугам относятся: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организация прохождения диспансеризации с целью углубленного и всестороннего обследования состояния граждан;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содействие в направлении граждан в учреждения медико-социальной экспертизы (по медицинским показаниям) для решения вопросов, связанных с возможной инвалидностью;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привлечение граждан к добровольному участию под наблюдением медицинского персонала в лечебно-трудовом процессе с учетом состояния здоровья, интересов, желаний и в соответствии с трудовыми рекомендациями;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предоставление или содействие в предоставлении медицинской помощи, в случае необходимости, в том числе сопровождение в медицинские учреждения;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содействие в предоставлении медицинскими учреждениями услуг по протезированию и ортезированию.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5.2. Услуги по профессионально-трудовой реабилитации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Услуги по профессионально-трудовой реабилитации направлены на обеспечение гражданам возможности получить или сохранить подходящую работу и тем самым способствовать их социальной интеграции, обеспечению материальной независимости, возможности самообеспечения и повышения социального статуса.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Услуги по профессионально-трудовой реабилитации включают в себя: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оказание помощи в овладении новыми знаниями и информационными технологиями по имеющимся у них специальностям, компьютерной грамотностью и ее применению в работе;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содействие в правильном выборе и рациональной организации занятий по своей бывшей профессии, но в сокращенном объеме и на должностях, соответствующих психофизическим возможностям клиентов, способствующих их социальной адаптации к пенсионному периоду;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трудотерапию - оказание помощи в осуществлении индивидуально подобранных мероприятий, направленных на содействие активной и самостоятельной трудовой деятельности;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организацию видов деятельности, связанных с занятиями творческим трудом (цветоводством, тканебумагопластикой, глинопластикой, плетением, изготовлением предметов по технологиям традиционных художественных промыслов и т.д.);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привлечение добровольцев из числа мобильных граждан к работе в общественных организациях в качестве членов научных, общественных советов и т.д. с целью сохранения ими ощущения своей значимости как личности, важности своего труда, чувства собственной необходимости.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5.3. Услуги по социальной реабилитации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Услуги по социальной реабилитации граждан направлены на их реактивизацию (переориентацию с пассивного образа жизни на активный), ресоциализацию (возобновление социальных связей), реинтеграцию (возвращение в общество), снятие остроты собственной социальной малозначимости, осуществление возможной адаптации к новым условиям проживания.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Услуги по социальной реабилитации включают в себя: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услуги по социально-средовой реабилитации;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услуги по социально-психологической реабилитации;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услуги по социокультурной реабилитации;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физкультурно-оздоровительные мероприятия (физическая реабилитация);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услуги по социальной адаптации;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социальные услуги.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5.3.1. Услуги по социально-средовой реабилитации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Услуги по социально-средовой реабилитации включают в себя: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оказание помощи в социально-средовой ориентации, предполагающей определение интересов, склонностей и способностей граждан применительно к сложившимся условиям жизнедеятельности с целью правильной их ориентации в окружающей среде и последующего подбора на этой основе посильного и устраивающего их вида деятельности;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консультирование по правовым вопросам с целью обеспечения правовой помощи в области социальной защиты и реабилитации, информирование граждан о их правах и мерах социальной поддержки, положенных им;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проведение с гражданами мероприятий обучающего и развивающего характера с целью приобретения ими опыта совершенствования навыков, умений по самообслуживанию и жизненному самообеспечению;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помощь в создании условий для свободного и разнообразного общения граждан между собой и с членами своих семей, представителями трудовых коллективов по месту прежней работы, друзьями.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5.3.2. Услуги по социально-психологической реабилитации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Услуги по социально-психологической реабилитации включают в себя: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психодиагностику, в том числе компьютерную, и обследование личности граждан для определения и анализа психического состояния и индивидуальных особенностей их личности;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психологическое консультирование для оказания квалифицированной помощи в формировании адекватного отношения к своим физическим ограничениям, в правильном понимании и налаживании межличностных отношений, в том числе связанных со способами предупреждения и преодоления семейных конфликтов;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социально-психологический патронаж граждан для обеспечения своевременного выявления ситуаций психического дискомфорта, личностного или межличностного конфликта и других ситуаций, могущих усугубить сложившуюся трудную жизненную ситуацию, оказание необходимой в данный момент социально-психологической помощи;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психологическую коррекцию - активное психологическое воздействие, направленное на преодоление или ослабление отклонений в психическом и эмоциональном состоянии и поведении граждан на основе создания оптимальных психологических возможностей и условий для реализации их личностного и интеллектуального потенциала в целях приведения указанных показателей в соответствие с возрастными нормами и требованиями социальной среды;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- психологический тренинг - применение психотерапевтических, психокоррекционных методов, направленных на развитие или формирование отдельных психических функций, умений, навыков и качеств личности, ослабленных в силу возрастных изменений или особенностей социальной среды, но необходимых для успешной самореализации личности в различных видах возможной деятельности;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психопрофилактику - комплекс мероприятий, направленных на приобретение гражданами психологических знаний, формирование общей психологической культуры, своевременное предупреждение возможных психологических нарушений;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психогигиеническую работу - комплекс мероприятий, направленных на создание условий для полноценного психологического функционирования личности (устранение или снижение факторов психологического дискомфорта на возможном рабочем месте, в семье и других социальных группах, в которые включен клиент);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психотерапию - применение комплекса лечебных воздействий на психику, организм и поведение граждан психологическими методами, обеспечивающими оказание профессиональной психологической помощи по смягчению или ликвидации психических, нервных и психосоматических расстройств граждан;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тренинг на стрессоустойчивость;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биоэнергетический тренинг;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тренинг методом биологической обратной связи (БОС);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энергоинформационную терапию (музыкотерапию, ароматерапию);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индивидуальную терапию по работе с алкогольной, никотиновой зависимостью, игроманией;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фитотерапию;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коррекцию психоэмоциональных нарушений с помощью БОС;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коррекцию речевых нарушений (в том числе с помощью БОС);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электросон;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создание условий для здоровой активной старости и благоприятного морально-психологического самочувствия граждан, продуктивной адаптации их к смене социального статуса;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содействие в решении жизненных проблем пожилых людей, их обучение методам самообеспечения и взаимопомощи в целях борьбы с депрессивным состоянием, чувством социального одиночества;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организацию выступлений граждан с воспоминаниями для стимулирования их памяти и независимого мышления, поддержки чувства собственного достоинства, возможности обмена опытом, способствования более тесному и открытому общению;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культивирование у граждан положительных эмоций (чувства благодарности, радости, веселья, любви) для предотвращения или устранения психических срывов, сохранения здоровья и продления жизни.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5.3.3. Услуги по социокультурной реабилитации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Услуги по социокультурной реабилитации включают в себя: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организацию досуга для удовлетворения духовных и физических потребностей граждан, расширения их культурного и общего кругозора: посещение театров, кинотеатров, музеев, выставок, выезды на природу, празднование юбилеев, дней рождения, государственных и религиозных праздников, обсуждение прочитанных книг, просмотренных фильмов, спектаклей, организацию работы кружков художественной самодеятельности, театральных кружков, реализацию образовательных программ по историческим, краеведческим, политическим, искусствоведческим и другим вопросам;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разработку и реализацию разнопрофильных досуговых программ (информационно-образовательных, развивающих, оздоровительно-развлекательных и других), способствующих удовлетворению потребностей граждан в широком социальном общении, самореализации и самоутверждении, развитии творческой инициативы;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граждан - клиентов стационарных реабилитационных учреждений книгами, журналами, газетами и содействие в обеспечении этим клиентов, обслуживаемых в полустационарных учреждениях и на дому;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оказание помощи гражданам в овладении компьютерной грамотностью, открывающей доступ к рабочим местам и служащей сокращению информационного разрыва между поколениями;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организацию работы клубов общения, использующих все технологии социокультурной реабилитации (приобщение к ценностям культуры, участие в культурно-досуговых и культурно-массовых мероприятиях и т.д.);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привлечение граждан-добровольцев к проведению уроков мужества в школах, индивидуальной работы с трудными детьми, испытывающими затруднения в учебе, молодежью с целью сохранения ощущения собственной компетентности и нужности.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5.3.4. Физкультурно-оздоровительные мероприятия (физическая реабилитация)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Физкультурно-оздоровительные мероприятия включают в себя: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разъяснение гражданам сущности и содержания физкультуры как части физической реабилитации, направленной на формирование или совершенствование необходимых навыков, физических качеств и способностей;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проведение контроля и оценку физического состояния граждан в период реализации программы физической реабилитации, физического восстановления или развития;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подбор и оптимизацию физической нагрузки, которая должна представлять комбинацию упражнений различной интенсивности, быстроты, силы, выносливости;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определение и рекомендации гражданам вида и объема физических нагрузок, учитывающих особенности их физического состояния и физиологические механизмы воздействия физических нагрузок на системы и организм в целом;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выполнение гражданами под руководством обслуживающего персонала физических упражнений (ходьба, бег, плавание, езда на велосипеде, катание на лыжах, оздоровительная гимнастика и другие), адекватных их физическим возможностям, оказывающих тренировочное действие и повышающих реабилитационные возможности.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5.3.5. Услуги по социальной адаптации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Услуги по социальной адаптации включают в себя: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обеспечение или содействие в обеспечении необходимыми реабилитационными средствами (ходунки, кресла-коляски, ортопедическая обувь, протезы, очки, слуховые аппараты и др.);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систематическую санитарно-просветительскую работу для формирования положительного отношения к активному образу жизни, заботы о сохранении здоровья, продления жизни;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индивидуальную психотерапевтическую помощь, направленную на формирование психологической установки на жизнь в новых условиях;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создание комфортных условий проживания (создание комфорта в жилых комнатах, адекватное расселение клиентов, организация бытовых комнат, благоустройство прилегающих территорий, оборудование молельных комнат и т.д.);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предоставление гражданам разносторонней информации о жизнедеятельности учреждения и событиях в стране и мире;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применение терапии занятостью для организации осмысленного досуга, установления межличностных отношений;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организацию занятий по способностям - музыка, изобразительное искусство, литература, художественная самодеятельность или занятий прикладного характера (цветоводство, рукоделие и т.д.);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оборудование кабинетов ЛФК и тренажерных залов, проведение мероприятий с клиентами;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организацию коллективных мероприятий развлекательно-познавательного характера (литературных вечеров, экскурсий, вечеров встреч и воспоминаний, празднований различных дат);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организацию проведения выставок художественного творчества проживающих в учреждении граждан, шахматных и шашечных турниров и других мероприятий, где демонстрируются их достижения.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5.3.6. Социальные услуги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5.3.6.1. Услуги по социальной реабилитации граждан могут быть дополнены социальными услугами.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5.3.6.2. Социальные услуги предоставляются гражданам учреждениями социального обслуживания в соответствии с законами и национальными стандартами Российской Федерации по социальному обслуживанию в качестве помощи для выхода из трудной жизненной ситуации, в которой они оказались и из которой не могут выйти самостоятельно.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5.3.6.3. Социальные услуги в зависимости от их назначения в соответствии с </w:t>
      </w:r>
      <w:hyperlink r:id="rId17" w:history="1">
        <w:r w:rsidRPr="00BA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52143</w:t>
        </w:r>
      </w:hyperlink>
      <w:r w:rsidRPr="00BA0FAF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следующих основных видов: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социально-бытовые, направленные на поддержание жизнедеятельности граждан в быту;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социально-медицинские, направленные на поддержание и улучшение здоровья граждан;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социально-психологические, предусматривающие коррекцию психологического состояния граждан для их адаптации в среде обитания (обществе);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социально-педагогические, направленные на профилактику отклонений в поведении и аномалий личного развития граждан, формирование у них позитивных интересов, в том числе в сфере досуга;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социально-экономические, направленные на поддержание и улучшение жизненного уровня;</w:t>
      </w:r>
    </w:p>
    <w:p w:rsidR="00BA0FAF" w:rsidRPr="00BA0FAF" w:rsidRDefault="00BA0FAF" w:rsidP="00B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F">
        <w:rPr>
          <w:rFonts w:ascii="Times New Roman" w:eastAsia="Times New Roman" w:hAnsi="Times New Roman" w:cs="Times New Roman"/>
          <w:sz w:val="24"/>
          <w:szCs w:val="24"/>
        </w:rPr>
        <w:t>- социально-правовые, направленные на поддержание или изменение правового статуса, оказание юридической помощи, защиту законных прав и интересов граждан.</w:t>
      </w:r>
    </w:p>
    <w:p w:rsidR="00466452" w:rsidRPr="00BA0FAF" w:rsidRDefault="00466452" w:rsidP="00BA0F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6452" w:rsidRPr="00BA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0FAF"/>
    <w:rsid w:val="00466452"/>
    <w:rsid w:val="00B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A0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A0F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a0"/>
    <w:rsid w:val="00BA0FAF"/>
  </w:style>
  <w:style w:type="character" w:styleId="a3">
    <w:name w:val="Hyperlink"/>
    <w:basedOn w:val="a0"/>
    <w:uiPriority w:val="99"/>
    <w:semiHidden/>
    <w:unhideWhenUsed/>
    <w:rsid w:val="00BA0FAF"/>
    <w:rPr>
      <w:color w:val="0000FF"/>
      <w:u w:val="single"/>
    </w:rPr>
  </w:style>
  <w:style w:type="character" w:customStyle="1" w:styleId="cat-links">
    <w:name w:val="cat-links"/>
    <w:basedOn w:val="a0"/>
    <w:rsid w:val="00BA0FAF"/>
  </w:style>
  <w:style w:type="paragraph" w:customStyle="1" w:styleId="upgcontext">
    <w:name w:val="upgcontext"/>
    <w:basedOn w:val="a"/>
    <w:rsid w:val="00BA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BA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BA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4/12/30/n75460.htm" TargetMode="External"/><Relationship Id="rId13" Type="http://schemas.openxmlformats.org/officeDocument/2006/relationships/hyperlink" Target="http://lawru.info/dok/2004/06/30/n77417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2002/12/27/n83794.htm" TargetMode="External"/><Relationship Id="rId12" Type="http://schemas.openxmlformats.org/officeDocument/2006/relationships/hyperlink" Target="http://lawru.info/dok/2002/12/27/n83794.htm" TargetMode="External"/><Relationship Id="rId17" Type="http://schemas.openxmlformats.org/officeDocument/2006/relationships/hyperlink" Target="http://lawru.info/dok/2003/11/24/n35173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wru.info/dok/2005/12/30/n7069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awru.info/dok/2009/05/27/n243819.htm" TargetMode="External"/><Relationship Id="rId11" Type="http://schemas.openxmlformats.org/officeDocument/2006/relationships/hyperlink" Target="http://lawru.info/dok/1995/08/02/n109366.htm" TargetMode="External"/><Relationship Id="rId5" Type="http://schemas.openxmlformats.org/officeDocument/2006/relationships/hyperlink" Target="http://lawru.info/cat/russia" TargetMode="External"/><Relationship Id="rId15" Type="http://schemas.openxmlformats.org/officeDocument/2006/relationships/hyperlink" Target="http://lawru.info/dok/2005/12/30/n70699.htm" TargetMode="External"/><Relationship Id="rId10" Type="http://schemas.openxmlformats.org/officeDocument/2006/relationships/hyperlink" Target="http://lawru.info/dok/1996/01/09/n108148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awru.info/dok/2009/05/27/n243761.htm" TargetMode="External"/><Relationship Id="rId9" Type="http://schemas.openxmlformats.org/officeDocument/2006/relationships/hyperlink" Target="http://lawru.info/dok/2009/05/27/n243819.htm" TargetMode="External"/><Relationship Id="rId14" Type="http://schemas.openxmlformats.org/officeDocument/2006/relationships/hyperlink" Target="http://lawru.info/dok/2003/11/24/n35173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5047</Words>
  <Characters>28771</Characters>
  <Application>Microsoft Office Word</Application>
  <DocSecurity>0</DocSecurity>
  <Lines>239</Lines>
  <Paragraphs>67</Paragraphs>
  <ScaleCrop>false</ScaleCrop>
  <Company/>
  <LinksUpToDate>false</LinksUpToDate>
  <CharactersWithSpaces>33751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2016-10-19T12:29:00Z</dcterms:created>
  <dcterms:modified xsi:type="dcterms:W3CDTF">2016-10-19T12:33:00Z</dcterms:modified>
</cp:coreProperties>
</file>