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4B" w:rsidRPr="00D4068A" w:rsidRDefault="00BD144B" w:rsidP="00BD144B">
      <w:pPr>
        <w:tabs>
          <w:tab w:val="center" w:pos="756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</w:t>
      </w:r>
      <w:r w:rsidRPr="00D4068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68A">
        <w:rPr>
          <w:rFonts w:ascii="Times New Roman" w:hAnsi="Times New Roman" w:cs="Times New Roman"/>
          <w:sz w:val="28"/>
          <w:szCs w:val="28"/>
        </w:rPr>
        <w:t xml:space="preserve"> ГБУСО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8A">
        <w:rPr>
          <w:rFonts w:ascii="Times New Roman" w:hAnsi="Times New Roman" w:cs="Times New Roman"/>
          <w:sz w:val="28"/>
          <w:szCs w:val="28"/>
        </w:rPr>
        <w:t xml:space="preserve">«Александровский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D4068A">
        <w:rPr>
          <w:rFonts w:ascii="Times New Roman" w:hAnsi="Times New Roman" w:cs="Times New Roman"/>
          <w:sz w:val="28"/>
          <w:szCs w:val="28"/>
        </w:rPr>
        <w:t>»</w:t>
      </w:r>
    </w:p>
    <w:p w:rsidR="00BD144B" w:rsidRPr="00D4068A" w:rsidRDefault="00BD144B" w:rsidP="00BD144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406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.02.2019 года № 38 </w:t>
      </w:r>
    </w:p>
    <w:p w:rsidR="00BD144B" w:rsidRDefault="00BD144B" w:rsidP="00BD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:rsidR="00A87618" w:rsidRPr="00250778" w:rsidRDefault="00DA56C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современной цифровой технологии</w:t>
      </w:r>
      <w:r w:rsidR="00B46895">
        <w:rPr>
          <w:rFonts w:ascii="Times New Roman" w:hAnsi="Times New Roman" w:cs="Times New Roman"/>
          <w:sz w:val="28"/>
          <w:szCs w:val="28"/>
        </w:rPr>
        <w:t xml:space="preserve"> (проекта)</w:t>
      </w: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p w:rsidR="00FE6382" w:rsidRPr="00250778" w:rsidRDefault="00FE6382" w:rsidP="007E79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776"/>
        <w:gridCol w:w="5609"/>
      </w:tblGrid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09" w:type="dxa"/>
          </w:tcPr>
          <w:p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3132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Персональный ассистент</w:t>
            </w: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09" w:type="dxa"/>
          </w:tcPr>
          <w:p w:rsidR="0086161E" w:rsidRPr="00796C28" w:rsidRDefault="00C11DE7" w:rsidP="00C11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на дому </w:t>
            </w:r>
            <w:r w:rsidR="00C95CED">
              <w:rPr>
                <w:rFonts w:ascii="Times New Roman" w:hAnsi="Times New Roman" w:cs="Times New Roman"/>
                <w:sz w:val="28"/>
                <w:szCs w:val="28"/>
              </w:rPr>
              <w:t xml:space="preserve">и полустационарное обслуживание 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C95CED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бесплатн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ресурсов</w:t>
            </w:r>
            <w:r w:rsidR="00796C2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 инновационной деятельности</w:t>
            </w:r>
          </w:p>
        </w:tc>
        <w:tc>
          <w:tcPr>
            <w:tcW w:w="5609" w:type="dxa"/>
          </w:tcPr>
          <w:p w:rsidR="0086161E" w:rsidRPr="0018466E" w:rsidRDefault="00796C28" w:rsidP="000A0F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</w:t>
            </w:r>
            <w:r w:rsidR="000A0FC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="0076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работы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социальной реабилитации граждан старшего поколения, предусматривающ</w:t>
            </w:r>
            <w:r w:rsidR="000A0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 w:rsidR="00C1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дому и в 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09" w:type="dxa"/>
          </w:tcPr>
          <w:p w:rsidR="0086161E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09" w:type="dxa"/>
          </w:tcPr>
          <w:p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:rsidTr="00C11DE7">
        <w:trPr>
          <w:trHeight w:val="343"/>
        </w:trPr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09" w:type="dxa"/>
          </w:tcPr>
          <w:p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09" w:type="dxa"/>
          </w:tcPr>
          <w:p w:rsidR="0086161E" w:rsidRPr="00A8779B" w:rsidRDefault="00DB3DFB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A7AB7" w:rsidRPr="00A8779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александровский-кцсон.рф</w:t>
              </w:r>
              <w:proofErr w:type="spellEnd"/>
            </w:hyperlink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9" w:type="dxa"/>
          </w:tcPr>
          <w:p w:rsidR="0086161E" w:rsidRPr="00A8779B" w:rsidRDefault="00DB3DFB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A8779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09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09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09" w:type="dxa"/>
          </w:tcPr>
          <w:p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 о его внедрении</w:t>
            </w:r>
          </w:p>
        </w:tc>
        <w:tc>
          <w:tcPr>
            <w:tcW w:w="5609" w:type="dxa"/>
          </w:tcPr>
          <w:p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38 </w:t>
            </w:r>
          </w:p>
          <w:p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09" w:type="dxa"/>
          </w:tcPr>
          <w:p w:rsidR="0086161E" w:rsidRPr="0018466E" w:rsidRDefault="0086161E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срочного социального обслуживания,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ециалист по социальной работе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09" w:type="dxa"/>
          </w:tcPr>
          <w:p w:rsidR="0086161E" w:rsidRPr="0018466E" w:rsidRDefault="00B04D19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09" w:type="dxa"/>
          </w:tcPr>
          <w:p w:rsidR="0086161E" w:rsidRPr="0018466E" w:rsidRDefault="00935C9D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09" w:type="dxa"/>
          </w:tcPr>
          <w:p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09" w:type="dxa"/>
          </w:tcPr>
          <w:p w:rsidR="00B04D19" w:rsidRDefault="000A0FC4" w:rsidP="00C95CED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реализации проекта, </w:t>
            </w:r>
            <w:r w:rsidR="00B04D19" w:rsidRPr="00B04D19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возраста, ограниченных возможностей здоровья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04D19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A0FC4" w:rsidRDefault="00B04D19" w:rsidP="00C95CED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внедрении новой технологии</w:t>
            </w:r>
            <w:r w:rsidR="00C95CED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СМИ, интернет ресурсы, распространение буклетов и памяток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09" w:type="dxa"/>
          </w:tcPr>
          <w:p w:rsidR="0086161E" w:rsidRPr="0018466E" w:rsidRDefault="00DA56C2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3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программист.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09" w:type="dxa"/>
          </w:tcPr>
          <w:p w:rsidR="0086161E" w:rsidRPr="0018466E" w:rsidRDefault="00C11DE7" w:rsidP="0063632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планшет, сим-карта с доступом  </w:t>
            </w:r>
            <w:r w:rsidR="007420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09" w:type="dxa"/>
          </w:tcPr>
          <w:p w:rsidR="0086161E" w:rsidRPr="0018466E" w:rsidRDefault="0086161E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Без привлечения средств</w:t>
            </w:r>
            <w:r w:rsidR="001B5751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09" w:type="dxa"/>
          </w:tcPr>
          <w:p w:rsidR="00C95CED" w:rsidRPr="00C95CED" w:rsidRDefault="00C95CED" w:rsidP="00C95CED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E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49F3" w:rsidRDefault="00C95CED" w:rsidP="00C95CED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49F3" w:rsidRPr="007A49F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социальной активности пожилых людей в различных сферах общественной и экономической жизни, через овладение навыками общения в сети Интернет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техники</w:t>
            </w:r>
          </w:p>
          <w:p w:rsidR="005917EE" w:rsidRPr="007A49F3" w:rsidRDefault="005917EE" w:rsidP="00C95CED">
            <w:pPr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09" w:type="dxa"/>
          </w:tcPr>
          <w:p w:rsidR="005917EE" w:rsidRDefault="005917EE" w:rsidP="005917EE">
            <w:pPr>
              <w:pStyle w:val="c10"/>
              <w:spacing w:before="0" w:beforeAutospacing="0" w:after="0" w:afterAutospacing="0"/>
              <w:ind w:firstLine="40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Д</w:t>
            </w:r>
            <w:r w:rsidRPr="005917EE">
              <w:rPr>
                <w:rStyle w:val="c0"/>
                <w:sz w:val="28"/>
                <w:szCs w:val="28"/>
              </w:rPr>
              <w:t>ать представление о возможностях персонального компьютера</w:t>
            </w:r>
            <w:r>
              <w:rPr>
                <w:rStyle w:val="c0"/>
                <w:sz w:val="28"/>
                <w:szCs w:val="28"/>
              </w:rPr>
              <w:t xml:space="preserve">, </w:t>
            </w:r>
            <w:r w:rsidRPr="005917EE">
              <w:rPr>
                <w:rStyle w:val="c0"/>
                <w:sz w:val="28"/>
                <w:szCs w:val="28"/>
              </w:rPr>
              <w:t>сформировать навыки управления ПК</w:t>
            </w:r>
            <w:r>
              <w:rPr>
                <w:rStyle w:val="c0"/>
                <w:sz w:val="28"/>
                <w:szCs w:val="28"/>
              </w:rPr>
              <w:t xml:space="preserve">; </w:t>
            </w:r>
          </w:p>
          <w:p w:rsidR="005917EE" w:rsidRDefault="005917EE" w:rsidP="005917EE">
            <w:pPr>
              <w:pStyle w:val="c10"/>
              <w:spacing w:before="0" w:beforeAutospacing="0" w:after="0" w:afterAutospacing="0"/>
              <w:ind w:firstLine="405"/>
              <w:jc w:val="both"/>
              <w:rPr>
                <w:rStyle w:val="c0"/>
                <w:sz w:val="28"/>
                <w:szCs w:val="28"/>
              </w:rPr>
            </w:pPr>
            <w:r w:rsidRPr="005917EE">
              <w:rPr>
                <w:rStyle w:val="c0"/>
                <w:sz w:val="28"/>
                <w:szCs w:val="28"/>
              </w:rPr>
              <w:t>обучить использованию современных средств связи и коммуникации для получения информации, общения</w:t>
            </w:r>
            <w:r>
              <w:rPr>
                <w:rStyle w:val="c0"/>
                <w:sz w:val="28"/>
                <w:szCs w:val="28"/>
              </w:rPr>
              <w:t>,</w:t>
            </w:r>
            <w:r w:rsidRPr="005917EE">
              <w:rPr>
                <w:rStyle w:val="c0"/>
                <w:sz w:val="28"/>
                <w:szCs w:val="28"/>
              </w:rPr>
              <w:t xml:space="preserve"> работы с популярными компьютерными программами на начальном уровне</w:t>
            </w:r>
            <w:r>
              <w:rPr>
                <w:rStyle w:val="c0"/>
                <w:sz w:val="28"/>
                <w:szCs w:val="28"/>
              </w:rPr>
              <w:t xml:space="preserve"> в домашних условиях</w:t>
            </w:r>
            <w:r w:rsidRPr="005917EE">
              <w:rPr>
                <w:rStyle w:val="c0"/>
                <w:sz w:val="28"/>
                <w:szCs w:val="28"/>
              </w:rPr>
              <w:t>;</w:t>
            </w:r>
          </w:p>
          <w:p w:rsidR="005917EE" w:rsidRDefault="005917EE" w:rsidP="005917EE">
            <w:pPr>
              <w:pStyle w:val="c10"/>
              <w:spacing w:before="0" w:beforeAutospacing="0" w:after="0" w:afterAutospacing="0"/>
              <w:ind w:firstLine="405"/>
              <w:jc w:val="both"/>
              <w:rPr>
                <w:rStyle w:val="c0"/>
                <w:sz w:val="28"/>
                <w:szCs w:val="28"/>
              </w:rPr>
            </w:pPr>
            <w:r w:rsidRPr="005917EE">
              <w:rPr>
                <w:rStyle w:val="c0"/>
                <w:sz w:val="28"/>
                <w:szCs w:val="28"/>
              </w:rPr>
              <w:t>дать общее представление о возможностях получения некоторых государственных и муниципальных услуг через Интернет</w:t>
            </w:r>
            <w:r>
              <w:rPr>
                <w:rStyle w:val="c0"/>
                <w:sz w:val="28"/>
                <w:szCs w:val="28"/>
              </w:rPr>
              <w:t>;</w:t>
            </w:r>
          </w:p>
          <w:p w:rsidR="00C95CED" w:rsidRPr="005917EE" w:rsidRDefault="005917EE" w:rsidP="005917EE">
            <w:pPr>
              <w:pStyle w:val="c10"/>
              <w:spacing w:before="0" w:beforeAutospacing="0" w:after="0" w:afterAutospacing="0"/>
              <w:ind w:firstLine="405"/>
              <w:jc w:val="both"/>
              <w:rPr>
                <w:sz w:val="28"/>
                <w:szCs w:val="28"/>
              </w:rPr>
            </w:pPr>
            <w:r w:rsidRPr="007A49F3">
              <w:rPr>
                <w:sz w:val="28"/>
                <w:szCs w:val="28"/>
              </w:rPr>
              <w:t>приобщ</w:t>
            </w:r>
            <w:r>
              <w:rPr>
                <w:sz w:val="28"/>
                <w:szCs w:val="28"/>
              </w:rPr>
              <w:t>ить</w:t>
            </w:r>
            <w:r w:rsidRPr="007A49F3">
              <w:rPr>
                <w:sz w:val="28"/>
                <w:szCs w:val="28"/>
              </w:rPr>
              <w:t xml:space="preserve"> пожилых граждан к новым информационно коммуникативным технологиям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09" w:type="dxa"/>
          </w:tcPr>
          <w:p w:rsidR="00C95CED" w:rsidRPr="00B0447F" w:rsidRDefault="00C95CED" w:rsidP="00B0447F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  <w:r w:rsidRPr="005917EE">
              <w:rPr>
                <w:sz w:val="28"/>
                <w:szCs w:val="28"/>
              </w:rPr>
              <w:t xml:space="preserve">Пожилые люди и инвалиды – самые незащищенные слои населения, которые требуют особого внимания общества. Кроме психологических трудностей адаптации к новым условиям существования, связанным с выходом на пенсию, установлением инвалидности, сталкиваются с множеством социально-экономических проблем. Можно назвать следующие: оторванность от переехавших в другие города и страны родных, оторванность от прежних друзей из-за состояния </w:t>
            </w:r>
            <w:r w:rsidRPr="005917EE">
              <w:rPr>
                <w:sz w:val="28"/>
                <w:szCs w:val="28"/>
              </w:rPr>
              <w:lastRenderedPageBreak/>
              <w:t>здоровья, невысокие доходы, потеря привычной работы с выходом на пенсию</w:t>
            </w:r>
            <w:r w:rsidR="005917EE" w:rsidRPr="005917EE">
              <w:rPr>
                <w:sz w:val="28"/>
                <w:szCs w:val="28"/>
              </w:rPr>
              <w:t>.</w:t>
            </w:r>
            <w:r w:rsidRPr="005917EE">
              <w:rPr>
                <w:sz w:val="28"/>
                <w:szCs w:val="28"/>
              </w:rPr>
              <w:t xml:space="preserve"> Эффективная помощь инвалидам и пожилым людям в современных условиях не может ограничиваться только материальной помощью </w:t>
            </w:r>
            <w:r w:rsidRPr="00B0447F">
              <w:rPr>
                <w:sz w:val="28"/>
                <w:szCs w:val="28"/>
              </w:rPr>
              <w:t>и медицинским обслуживанием, им необходимо общение, внимание</w:t>
            </w:r>
            <w:r w:rsidR="00B0447F" w:rsidRPr="00B0447F">
              <w:rPr>
                <w:sz w:val="28"/>
                <w:szCs w:val="28"/>
              </w:rPr>
              <w:t xml:space="preserve"> и</w:t>
            </w:r>
            <w:r w:rsidRPr="00B0447F">
              <w:rPr>
                <w:sz w:val="28"/>
                <w:szCs w:val="28"/>
              </w:rPr>
              <w:t xml:space="preserve"> забота.</w:t>
            </w:r>
          </w:p>
          <w:p w:rsidR="00B46895" w:rsidRPr="00B0447F" w:rsidRDefault="00C95CED" w:rsidP="00B0447F">
            <w:pPr>
              <w:pStyle w:val="a8"/>
              <w:spacing w:before="0" w:beforeAutospacing="0" w:after="0" w:afterAutospacing="0"/>
              <w:ind w:firstLine="405"/>
              <w:jc w:val="both"/>
            </w:pPr>
            <w:r w:rsidRPr="00B0447F">
              <w:rPr>
                <w:sz w:val="28"/>
                <w:szCs w:val="28"/>
              </w:rPr>
              <w:t xml:space="preserve">Сегодня все больше людей, в том числе граждан пожилого возраста и инвалидов, сталкиваются с необходимостью научиться работать на компьютере. Всеобщая компьютеризация приводит к тому, что пенсионерам, приходится </w:t>
            </w:r>
            <w:r w:rsidR="00B0447F" w:rsidRPr="00B0447F">
              <w:rPr>
                <w:sz w:val="28"/>
                <w:szCs w:val="28"/>
              </w:rPr>
              <w:t xml:space="preserve">сталкиваться с массой проблем </w:t>
            </w:r>
            <w:r w:rsidRPr="00B0447F">
              <w:rPr>
                <w:sz w:val="28"/>
                <w:szCs w:val="28"/>
              </w:rPr>
              <w:t>из-за неумения пользоваться компьютером</w:t>
            </w:r>
            <w:r w:rsidR="00B0447F" w:rsidRPr="00B0447F">
              <w:rPr>
                <w:sz w:val="28"/>
                <w:szCs w:val="28"/>
              </w:rPr>
              <w:t xml:space="preserve"> и отсутствием возможности его приобретения</w:t>
            </w:r>
            <w:r w:rsidRPr="00B0447F">
              <w:rPr>
                <w:sz w:val="28"/>
                <w:szCs w:val="28"/>
              </w:rPr>
              <w:t>.</w:t>
            </w:r>
            <w:r w:rsidR="00B0447F">
              <w:rPr>
                <w:sz w:val="27"/>
                <w:szCs w:val="27"/>
              </w:rPr>
              <w:t xml:space="preserve"> Такой вид помощников, как «Персональный Ассистент» востребован и очень необходим гражданам пожилого возраста и инвалидам д</w:t>
            </w:r>
            <w:r w:rsidR="00796C28" w:rsidRPr="006E2586">
              <w:rPr>
                <w:color w:val="000000"/>
                <w:sz w:val="28"/>
                <w:szCs w:val="28"/>
              </w:rPr>
              <w:t>ля повышения качества культурного досуга</w:t>
            </w:r>
            <w:r w:rsidR="00B0447F">
              <w:rPr>
                <w:color w:val="000000"/>
                <w:sz w:val="28"/>
                <w:szCs w:val="28"/>
              </w:rPr>
              <w:t>,</w:t>
            </w:r>
            <w:r w:rsidR="00796C28" w:rsidRPr="006E2586">
              <w:rPr>
                <w:color w:val="000000"/>
                <w:sz w:val="28"/>
                <w:szCs w:val="28"/>
              </w:rPr>
              <w:t xml:space="preserve"> продления активного долголетия путем создания максимально доступного пользования интернет </w:t>
            </w:r>
            <w:r w:rsidR="0019057A">
              <w:rPr>
                <w:color w:val="000000"/>
                <w:sz w:val="28"/>
                <w:szCs w:val="28"/>
              </w:rPr>
              <w:t>-</w:t>
            </w:r>
            <w:r w:rsidR="00710CA0">
              <w:rPr>
                <w:color w:val="000000"/>
                <w:sz w:val="28"/>
                <w:szCs w:val="28"/>
              </w:rPr>
              <w:t xml:space="preserve"> </w:t>
            </w:r>
            <w:r w:rsidR="00796C28" w:rsidRPr="006E2586">
              <w:rPr>
                <w:color w:val="000000"/>
                <w:sz w:val="28"/>
                <w:szCs w:val="28"/>
              </w:rPr>
              <w:t>ресурсами.</w:t>
            </w:r>
            <w:r w:rsidR="00B46895">
              <w:rPr>
                <w:color w:val="000000"/>
                <w:sz w:val="28"/>
                <w:szCs w:val="28"/>
              </w:rPr>
              <w:t>.</w:t>
            </w:r>
          </w:p>
          <w:p w:rsidR="0086161E" w:rsidRPr="00796C28" w:rsidRDefault="0086161E" w:rsidP="00796C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09" w:type="dxa"/>
          </w:tcPr>
          <w:p w:rsidR="0086161E" w:rsidRDefault="00EB6DF6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старшего поколения, 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дополнительного общения, социальной адаптации, реализации творческих планов с помощью средств Интернета, получения государственных и муниципальных услуг в режиме онлайн</w:t>
            </w:r>
            <w:r w:rsidR="007A49F3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7EE" w:rsidRPr="000A0FC4" w:rsidRDefault="005917EE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09" w:type="dxa"/>
          </w:tcPr>
          <w:p w:rsidR="0086161E" w:rsidRPr="0018466E" w:rsidRDefault="0019057A" w:rsidP="001C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09" w:type="dxa"/>
          </w:tcPr>
          <w:p w:rsidR="00CC6F8B" w:rsidRPr="00CA6A2E" w:rsidRDefault="00CC6F8B" w:rsidP="00CC6F8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информационных технологий и создание информационного общества бросают вызов всем социальным группам населения во всех сферах жизни.</w:t>
            </w:r>
          </w:p>
          <w:p w:rsidR="00CA6A2E" w:rsidRPr="00CA6A2E" w:rsidRDefault="00CC6F8B" w:rsidP="00EB6DF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Информационное неравенство по отношению к</w:t>
            </w:r>
            <w:r w:rsidR="00E31765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пожилым гражданам</w:t>
            </w: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способствуя изолированию представителей старшего поколения от социального участия в общественной жизни. Людям старшего поколения необходимо своевременно получать нужную информацию по различным направлениям,</w:t>
            </w:r>
            <w:r w:rsidR="00E31765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обмениваться опытом, </w:t>
            </w:r>
            <w:r w:rsidR="001156BB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посещения сети </w:t>
            </w:r>
            <w:r w:rsidR="001156BB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интернет, делиться ссылками полезных интернет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156BB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ресурсов. </w:t>
            </w:r>
          </w:p>
          <w:p w:rsidR="007A49F3" w:rsidRPr="00B0447F" w:rsidRDefault="001156BB" w:rsidP="00B044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E1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Персональный ассистент</w:t>
            </w: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поможет гражданам старшего поколения 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всегда оставаться на связи</w:t>
            </w:r>
            <w:r w:rsidR="0093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Интернет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ресурсы</w:t>
            </w:r>
            <w:r w:rsidR="00CA6A2E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87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средствам использования 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компьютера и </w:t>
            </w:r>
            <w:r w:rsidR="00B32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доступной сети интернет</w:t>
            </w:r>
            <w:r w:rsidR="00A87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E1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дому</w:t>
            </w:r>
            <w:r w:rsidR="00B32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AE35E9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09" w:type="dxa"/>
          </w:tcPr>
          <w:p w:rsidR="0086161E" w:rsidRPr="00B03FE8" w:rsidRDefault="00B03FE8" w:rsidP="00B03FE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действия проходят на дому у получателя социальных услуг </w:t>
            </w:r>
            <w:r w:rsidRPr="00B03FE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под руководством специалиста «персонального ассистента»; что способствует </w:t>
            </w:r>
            <w:r w:rsidR="00E31765" w:rsidRPr="00B03FE8">
              <w:rPr>
                <w:rFonts w:ascii="Times New Roman" w:hAnsi="Times New Roman" w:cs="Times New Roman"/>
                <w:sz w:val="28"/>
                <w:szCs w:val="28"/>
              </w:rPr>
              <w:t>благоприятны</w:t>
            </w:r>
            <w:r w:rsidRPr="00B03F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1765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Pr="00B03FE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E31765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для самообразования, самосовершенствования и самореализации.</w:t>
            </w:r>
            <w:r w:rsidR="001156BB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E8">
              <w:rPr>
                <w:rFonts w:ascii="Times New Roman" w:hAnsi="Times New Roman" w:cs="Times New Roman"/>
                <w:sz w:val="28"/>
                <w:szCs w:val="28"/>
              </w:rPr>
              <w:t>Кроме того,</w:t>
            </w:r>
            <w:r w:rsidR="001156BB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</w:t>
            </w:r>
            <w:r w:rsidRPr="00B03FE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1156BB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свободного доступа</w:t>
            </w:r>
            <w:r w:rsidR="00B32213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156BB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B32213" w:rsidRPr="00B03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6BB" w:rsidRPr="00B03FE8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ресурсам.</w:t>
            </w:r>
          </w:p>
        </w:tc>
      </w:tr>
      <w:tr w:rsidR="00250778" w:rsidRPr="00250778" w:rsidTr="00C11DE7">
        <w:tc>
          <w:tcPr>
            <w:tcW w:w="560" w:type="dxa"/>
          </w:tcPr>
          <w:p w:rsidR="0086161E" w:rsidRPr="00250778" w:rsidRDefault="0086161E" w:rsidP="00CD0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</w:t>
            </w:r>
            <w:r w:rsidR="00CA6A2E" w:rsidRPr="00AE35E9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</w:p>
        </w:tc>
        <w:tc>
          <w:tcPr>
            <w:tcW w:w="5609" w:type="dxa"/>
          </w:tcPr>
          <w:p w:rsidR="0086161E" w:rsidRPr="00AE35E9" w:rsidRDefault="00E31765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>частни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для дополнительного общения, социальной адаптации, реализации творческих планов с помощью средств Интернета, получения государственных и муниципальных услуг в </w:t>
            </w:r>
            <w:r w:rsidR="00B32213" w:rsidRPr="00B3221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режиме. </w:t>
            </w:r>
          </w:p>
          <w:p w:rsidR="00AE35E9" w:rsidRPr="00AE35E9" w:rsidRDefault="00AE35E9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D80"/>
    <w:multiLevelType w:val="multilevel"/>
    <w:tmpl w:val="ED2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5AF3"/>
    <w:multiLevelType w:val="multilevel"/>
    <w:tmpl w:val="B70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4C2C"/>
    <w:multiLevelType w:val="multilevel"/>
    <w:tmpl w:val="034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10DB3"/>
    <w:rsid w:val="000230BB"/>
    <w:rsid w:val="00043ACE"/>
    <w:rsid w:val="00045D88"/>
    <w:rsid w:val="00050E99"/>
    <w:rsid w:val="00071C9C"/>
    <w:rsid w:val="00082C69"/>
    <w:rsid w:val="000A0FC4"/>
    <w:rsid w:val="000A1450"/>
    <w:rsid w:val="000B16D7"/>
    <w:rsid w:val="000F4357"/>
    <w:rsid w:val="001156BB"/>
    <w:rsid w:val="00117422"/>
    <w:rsid w:val="001347F9"/>
    <w:rsid w:val="0014151E"/>
    <w:rsid w:val="00157D90"/>
    <w:rsid w:val="001609E5"/>
    <w:rsid w:val="00170132"/>
    <w:rsid w:val="0017363D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E1149"/>
    <w:rsid w:val="001F38E5"/>
    <w:rsid w:val="002020AE"/>
    <w:rsid w:val="00206631"/>
    <w:rsid w:val="00231B9F"/>
    <w:rsid w:val="00250778"/>
    <w:rsid w:val="00276874"/>
    <w:rsid w:val="002828AF"/>
    <w:rsid w:val="002968B1"/>
    <w:rsid w:val="002B6E0C"/>
    <w:rsid w:val="002C1AE9"/>
    <w:rsid w:val="002E7E4B"/>
    <w:rsid w:val="002F1C38"/>
    <w:rsid w:val="00311DD0"/>
    <w:rsid w:val="003132FB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257BE"/>
    <w:rsid w:val="00431642"/>
    <w:rsid w:val="0043399E"/>
    <w:rsid w:val="00466A47"/>
    <w:rsid w:val="00472162"/>
    <w:rsid w:val="00480771"/>
    <w:rsid w:val="00497542"/>
    <w:rsid w:val="004A6F18"/>
    <w:rsid w:val="004B332A"/>
    <w:rsid w:val="00530757"/>
    <w:rsid w:val="00530AD5"/>
    <w:rsid w:val="00536475"/>
    <w:rsid w:val="00543709"/>
    <w:rsid w:val="00561C4E"/>
    <w:rsid w:val="005637E4"/>
    <w:rsid w:val="005917EE"/>
    <w:rsid w:val="005A551E"/>
    <w:rsid w:val="005E20CD"/>
    <w:rsid w:val="005F46DA"/>
    <w:rsid w:val="00606339"/>
    <w:rsid w:val="00614460"/>
    <w:rsid w:val="00622808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7520"/>
    <w:rsid w:val="006C6915"/>
    <w:rsid w:val="006E416F"/>
    <w:rsid w:val="006E49F9"/>
    <w:rsid w:val="006F42C0"/>
    <w:rsid w:val="00710CA0"/>
    <w:rsid w:val="0071519C"/>
    <w:rsid w:val="00722816"/>
    <w:rsid w:val="0072472F"/>
    <w:rsid w:val="007420A8"/>
    <w:rsid w:val="00751072"/>
    <w:rsid w:val="00762903"/>
    <w:rsid w:val="00762C98"/>
    <w:rsid w:val="007634AF"/>
    <w:rsid w:val="00770C24"/>
    <w:rsid w:val="00772925"/>
    <w:rsid w:val="007876B7"/>
    <w:rsid w:val="00787866"/>
    <w:rsid w:val="007933DE"/>
    <w:rsid w:val="00796C28"/>
    <w:rsid w:val="007A49F3"/>
    <w:rsid w:val="007A6824"/>
    <w:rsid w:val="007B40EA"/>
    <w:rsid w:val="007B7439"/>
    <w:rsid w:val="007E6921"/>
    <w:rsid w:val="007E7982"/>
    <w:rsid w:val="00822015"/>
    <w:rsid w:val="0082673E"/>
    <w:rsid w:val="00826E96"/>
    <w:rsid w:val="00830B8F"/>
    <w:rsid w:val="00842F2E"/>
    <w:rsid w:val="00844F3E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E6ED3"/>
    <w:rsid w:val="009015C5"/>
    <w:rsid w:val="00935C9D"/>
    <w:rsid w:val="00947DC1"/>
    <w:rsid w:val="00951624"/>
    <w:rsid w:val="009848AD"/>
    <w:rsid w:val="0099458D"/>
    <w:rsid w:val="009E0539"/>
    <w:rsid w:val="009F20AB"/>
    <w:rsid w:val="009F46F8"/>
    <w:rsid w:val="00A1122A"/>
    <w:rsid w:val="00A1471B"/>
    <w:rsid w:val="00A23D66"/>
    <w:rsid w:val="00A25CFC"/>
    <w:rsid w:val="00A4223D"/>
    <w:rsid w:val="00A50F8C"/>
    <w:rsid w:val="00A56A15"/>
    <w:rsid w:val="00A60C52"/>
    <w:rsid w:val="00A67FB5"/>
    <w:rsid w:val="00A76083"/>
    <w:rsid w:val="00A87618"/>
    <w:rsid w:val="00A8779B"/>
    <w:rsid w:val="00A9678B"/>
    <w:rsid w:val="00AB2788"/>
    <w:rsid w:val="00AB5F70"/>
    <w:rsid w:val="00AD02D5"/>
    <w:rsid w:val="00AD079A"/>
    <w:rsid w:val="00AE35E9"/>
    <w:rsid w:val="00AF64FF"/>
    <w:rsid w:val="00B03FE8"/>
    <w:rsid w:val="00B04011"/>
    <w:rsid w:val="00B0447F"/>
    <w:rsid w:val="00B04D19"/>
    <w:rsid w:val="00B32213"/>
    <w:rsid w:val="00B37E16"/>
    <w:rsid w:val="00B40C8D"/>
    <w:rsid w:val="00B46895"/>
    <w:rsid w:val="00B7239E"/>
    <w:rsid w:val="00B8143F"/>
    <w:rsid w:val="00B82C96"/>
    <w:rsid w:val="00BA7858"/>
    <w:rsid w:val="00BB108A"/>
    <w:rsid w:val="00BB37EF"/>
    <w:rsid w:val="00BD144B"/>
    <w:rsid w:val="00BD6CDD"/>
    <w:rsid w:val="00BE40A9"/>
    <w:rsid w:val="00BE56B8"/>
    <w:rsid w:val="00BF7DCE"/>
    <w:rsid w:val="00C02C38"/>
    <w:rsid w:val="00C05853"/>
    <w:rsid w:val="00C11DE7"/>
    <w:rsid w:val="00C16F2F"/>
    <w:rsid w:val="00C417D2"/>
    <w:rsid w:val="00C600A4"/>
    <w:rsid w:val="00C622A7"/>
    <w:rsid w:val="00C81B17"/>
    <w:rsid w:val="00C842FC"/>
    <w:rsid w:val="00C95CED"/>
    <w:rsid w:val="00CA4161"/>
    <w:rsid w:val="00CA6A2E"/>
    <w:rsid w:val="00CB072E"/>
    <w:rsid w:val="00CC10E8"/>
    <w:rsid w:val="00CC6F8B"/>
    <w:rsid w:val="00CD0F60"/>
    <w:rsid w:val="00CE6B74"/>
    <w:rsid w:val="00D50E48"/>
    <w:rsid w:val="00D96789"/>
    <w:rsid w:val="00DA56C2"/>
    <w:rsid w:val="00DA626E"/>
    <w:rsid w:val="00DA7AB7"/>
    <w:rsid w:val="00DB3DFB"/>
    <w:rsid w:val="00DF0CEA"/>
    <w:rsid w:val="00DF22B9"/>
    <w:rsid w:val="00E2233F"/>
    <w:rsid w:val="00E2238C"/>
    <w:rsid w:val="00E270CB"/>
    <w:rsid w:val="00E31765"/>
    <w:rsid w:val="00E33920"/>
    <w:rsid w:val="00E677DB"/>
    <w:rsid w:val="00E93B76"/>
    <w:rsid w:val="00EA0C94"/>
    <w:rsid w:val="00EB6DF6"/>
    <w:rsid w:val="00EC5754"/>
    <w:rsid w:val="00EC77E3"/>
    <w:rsid w:val="00ED2024"/>
    <w:rsid w:val="00F12D90"/>
    <w:rsid w:val="00F12EEC"/>
    <w:rsid w:val="00F14C0E"/>
    <w:rsid w:val="00F3124E"/>
    <w:rsid w:val="00F33338"/>
    <w:rsid w:val="00F34562"/>
    <w:rsid w:val="00F45DBE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FE8A3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locked/>
    <w:rsid w:val="00C95CED"/>
    <w:rPr>
      <w:b/>
      <w:bCs/>
    </w:rPr>
  </w:style>
  <w:style w:type="paragraph" w:customStyle="1" w:styleId="c10">
    <w:name w:val="c10"/>
    <w:basedOn w:val="a"/>
    <w:rsid w:val="00591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4350-3FF3-45CD-9211-6B4177D8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User</cp:lastModifiedBy>
  <cp:revision>18</cp:revision>
  <cp:lastPrinted>2019-03-04T05:14:00Z</cp:lastPrinted>
  <dcterms:created xsi:type="dcterms:W3CDTF">2019-04-03T11:23:00Z</dcterms:created>
  <dcterms:modified xsi:type="dcterms:W3CDTF">2019-06-10T11:21:00Z</dcterms:modified>
</cp:coreProperties>
</file>