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BA" w:rsidRDefault="005B35BA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E7" w:rsidRPr="00371424" w:rsidRDefault="00371424" w:rsidP="00EF32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1424">
        <w:rPr>
          <w:rFonts w:ascii="Times New Roman" w:hAnsi="Times New Roman" w:cs="Times New Roman"/>
          <w:sz w:val="28"/>
          <w:szCs w:val="28"/>
        </w:rPr>
        <w:t>ИНФОРМАЦИЯ</w:t>
      </w:r>
    </w:p>
    <w:p w:rsidR="00371424" w:rsidRPr="00371424" w:rsidRDefault="00371424" w:rsidP="00EF32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932F9" w:rsidRDefault="00EF32E7" w:rsidP="003714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1424">
        <w:rPr>
          <w:rFonts w:ascii="Times New Roman" w:hAnsi="Times New Roman" w:cs="Times New Roman"/>
          <w:sz w:val="28"/>
          <w:szCs w:val="28"/>
        </w:rPr>
        <w:t xml:space="preserve">о реализуемых </w:t>
      </w:r>
      <w:r w:rsidR="00371424" w:rsidRPr="00371424">
        <w:rPr>
          <w:rFonts w:ascii="Times New Roman" w:hAnsi="Times New Roman" w:cs="Times New Roman"/>
          <w:sz w:val="28"/>
          <w:szCs w:val="28"/>
        </w:rPr>
        <w:t>мероприятиях</w:t>
      </w:r>
      <w:r w:rsidR="00371424">
        <w:rPr>
          <w:rFonts w:ascii="Times New Roman" w:hAnsi="Times New Roman" w:cs="Times New Roman"/>
          <w:sz w:val="28"/>
          <w:szCs w:val="28"/>
        </w:rPr>
        <w:t xml:space="preserve"> </w:t>
      </w:r>
      <w:r w:rsidR="00371424" w:rsidRPr="00371424"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</w:t>
      </w:r>
    </w:p>
    <w:p w:rsidR="00371424" w:rsidRDefault="000F323B" w:rsidP="003714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932F9">
        <w:rPr>
          <w:rFonts w:ascii="Times New Roman" w:hAnsi="Times New Roman" w:cs="Times New Roman"/>
          <w:sz w:val="28"/>
          <w:szCs w:val="28"/>
        </w:rPr>
        <w:t xml:space="preserve"> 201</w:t>
      </w:r>
      <w:r w:rsidR="00DD4A1C">
        <w:rPr>
          <w:rFonts w:ascii="Times New Roman" w:hAnsi="Times New Roman" w:cs="Times New Roman"/>
          <w:sz w:val="28"/>
          <w:szCs w:val="28"/>
        </w:rPr>
        <w:t xml:space="preserve">8 </w:t>
      </w:r>
      <w:r w:rsidR="00C932F9">
        <w:rPr>
          <w:rFonts w:ascii="Times New Roman" w:hAnsi="Times New Roman" w:cs="Times New Roman"/>
          <w:sz w:val="28"/>
          <w:szCs w:val="28"/>
        </w:rPr>
        <w:t>год</w:t>
      </w:r>
    </w:p>
    <w:p w:rsidR="00371424" w:rsidRPr="00371424" w:rsidRDefault="00EF32E7" w:rsidP="003714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1424">
        <w:rPr>
          <w:rFonts w:ascii="Times New Roman" w:hAnsi="Times New Roman" w:cs="Times New Roman"/>
          <w:sz w:val="28"/>
          <w:szCs w:val="28"/>
        </w:rPr>
        <w:t xml:space="preserve">ГБУСО «Александровский </w:t>
      </w:r>
      <w:bookmarkStart w:id="0" w:name="_GoBack"/>
      <w:bookmarkEnd w:id="0"/>
      <w:r w:rsidRPr="00371424">
        <w:rPr>
          <w:rFonts w:ascii="Times New Roman" w:hAnsi="Times New Roman" w:cs="Times New Roman"/>
          <w:sz w:val="28"/>
          <w:szCs w:val="28"/>
        </w:rPr>
        <w:t xml:space="preserve">КЦСОН» </w:t>
      </w:r>
    </w:p>
    <w:p w:rsidR="005B35BA" w:rsidRDefault="005B35BA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E7" w:rsidRDefault="00EF32E7" w:rsidP="00A05F6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75C06" w:rsidRDefault="00575C06" w:rsidP="0057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932F9">
        <w:rPr>
          <w:rFonts w:ascii="Times New Roman" w:hAnsi="Times New Roman" w:cs="Times New Roman"/>
          <w:sz w:val="28"/>
          <w:szCs w:val="28"/>
        </w:rPr>
        <w:t>201</w:t>
      </w:r>
      <w:r w:rsidR="00DD4A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32F9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планомерно проводилась работа по реализации антикоррупционной политики и противодействия коррупции. </w:t>
      </w:r>
      <w:r w:rsidRPr="00575C06">
        <w:rPr>
          <w:rFonts w:ascii="Times New Roman" w:eastAsia="Times New Roman" w:hAnsi="Times New Roman" w:cs="Times New Roman"/>
          <w:sz w:val="28"/>
          <w:szCs w:val="28"/>
        </w:rPr>
        <w:t xml:space="preserve">Разработан и утвержден план </w:t>
      </w:r>
      <w:r w:rsidRPr="00575C06"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 и план мероприятий по предупреждению и противодействию коррупции ГБУСО «Александров</w:t>
      </w:r>
      <w:r w:rsidR="00C932F9">
        <w:rPr>
          <w:rFonts w:ascii="Times New Roman" w:hAnsi="Times New Roman" w:cs="Times New Roman"/>
          <w:sz w:val="28"/>
          <w:szCs w:val="28"/>
        </w:rPr>
        <w:t>ский КЦСОН» на 201</w:t>
      </w:r>
      <w:r w:rsidR="00DD4A1C">
        <w:rPr>
          <w:rFonts w:ascii="Times New Roman" w:hAnsi="Times New Roman" w:cs="Times New Roman"/>
          <w:sz w:val="28"/>
          <w:szCs w:val="28"/>
        </w:rPr>
        <w:t>8</w:t>
      </w:r>
      <w:r w:rsidRPr="00575C0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5C06" w:rsidRDefault="00575C06" w:rsidP="00A0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7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уголке потребителя учреждения размещена </w:t>
      </w:r>
      <w:r w:rsidR="00C932F9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поддерживается в актуальном состоянии </w:t>
      </w:r>
      <w:r w:rsidRPr="001F1476">
        <w:rPr>
          <w:rFonts w:ascii="Times New Roman" w:eastAsia="Times New Roman" w:hAnsi="Times New Roman" w:cs="Times New Roman"/>
          <w:bCs/>
          <w:sz w:val="28"/>
          <w:szCs w:val="28"/>
        </w:rPr>
        <w:t>необходимая информа</w:t>
      </w:r>
      <w:r w:rsidR="00A05F62">
        <w:rPr>
          <w:rFonts w:ascii="Times New Roman" w:eastAsia="Times New Roman" w:hAnsi="Times New Roman" w:cs="Times New Roman"/>
          <w:bCs/>
          <w:sz w:val="28"/>
          <w:szCs w:val="28"/>
        </w:rPr>
        <w:t>ция (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Закон РФ от 7 февраля 1992 г. № 2300-1 «О за щите прав потребителей»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28 декабря 2013 года № 442-ФЗ «Об основах социального обслуживания 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 xml:space="preserve">граждан в Российской Федерации»,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 тарифы на социальные услуги на основании </w:t>
      </w:r>
      <w:proofErr w:type="spellStart"/>
      <w:r w:rsidRPr="001F1476">
        <w:rPr>
          <w:rFonts w:ascii="Times New Roman" w:eastAsia="Times New Roman" w:hAnsi="Times New Roman" w:cs="Times New Roman"/>
          <w:sz w:val="28"/>
          <w:szCs w:val="28"/>
        </w:rPr>
        <w:t>подушевых</w:t>
      </w:r>
      <w:proofErr w:type="spellEnd"/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 нормативов </w:t>
      </w:r>
      <w:r w:rsidR="00DD4A1C" w:rsidRPr="001F1476">
        <w:rPr>
          <w:rFonts w:ascii="Times New Roman" w:eastAsia="Times New Roman" w:hAnsi="Times New Roman" w:cs="Times New Roman"/>
          <w:sz w:val="28"/>
          <w:szCs w:val="28"/>
        </w:rPr>
        <w:t>фина</w:t>
      </w:r>
      <w:r w:rsidR="00DD4A1C">
        <w:rPr>
          <w:rFonts w:ascii="Times New Roman" w:eastAsia="Times New Roman" w:hAnsi="Times New Roman" w:cs="Times New Roman"/>
          <w:sz w:val="28"/>
          <w:szCs w:val="28"/>
        </w:rPr>
        <w:t>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социальных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 xml:space="preserve"> услуг,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 xml:space="preserve">ефоны контролирующих органов,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sz w:val="28"/>
          <w:szCs w:val="28"/>
        </w:rPr>
        <w:t>га отзывов и предложений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график приема граждан руководителем учреждения, его заместителем, юрис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>консультом и др.)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32F9">
        <w:rPr>
          <w:rFonts w:ascii="Times New Roman" w:eastAsia="Times New Roman" w:hAnsi="Times New Roman" w:cs="Times New Roman"/>
          <w:sz w:val="28"/>
          <w:szCs w:val="28"/>
        </w:rPr>
        <w:t xml:space="preserve"> Обеспечен свободный доступ к Книге жалоб и предложений учреждения.</w:t>
      </w:r>
    </w:p>
    <w:p w:rsidR="00B06214" w:rsidRPr="001F1476" w:rsidRDefault="00B06214" w:rsidP="00B0621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F6B">
        <w:rPr>
          <w:rFonts w:ascii="Times New Roman" w:hAnsi="Times New Roman" w:cs="Times New Roman"/>
          <w:sz w:val="28"/>
          <w:szCs w:val="28"/>
        </w:rPr>
        <w:t xml:space="preserve">На сайте учреждения </w:t>
      </w:r>
      <w:r>
        <w:rPr>
          <w:rFonts w:ascii="Times New Roman" w:hAnsi="Times New Roman" w:cs="Times New Roman"/>
          <w:sz w:val="28"/>
          <w:szCs w:val="28"/>
        </w:rPr>
        <w:t>ГБУСО Александровский-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B645A2">
        <w:rPr>
          <w:rFonts w:ascii="Times New Roman" w:hAnsi="Times New Roman" w:cs="Times New Roman"/>
          <w:sz w:val="28"/>
          <w:szCs w:val="28"/>
        </w:rPr>
        <w:t>, н</w:t>
      </w:r>
      <w:r w:rsidRPr="00AF7F6B">
        <w:rPr>
          <w:rFonts w:ascii="Times New Roman" w:eastAsia="Times New Roman" w:hAnsi="Times New Roman" w:cs="Times New Roman"/>
          <w:sz w:val="28"/>
          <w:szCs w:val="28"/>
        </w:rPr>
        <w:t xml:space="preserve">а официальном сайте для размещения информации о государственных (муниципальных) учреждениях </w:t>
      </w:r>
      <w:hyperlink r:id="rId4" w:history="1">
        <w:r w:rsidRPr="00AF7F6B">
          <w:rPr>
            <w:rFonts w:ascii="Times New Roman" w:eastAsia="Times New Roman" w:hAnsi="Times New Roman" w:cs="Times New Roman"/>
            <w:color w:val="2563A2"/>
            <w:sz w:val="28"/>
            <w:szCs w:val="28"/>
            <w:u w:val="single"/>
          </w:rPr>
          <w:t>www.bus.gov.ru</w:t>
        </w:r>
      </w:hyperlink>
      <w:r w:rsidR="00B645A2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актуализирована и размещена вся необходимая информация</w:t>
      </w:r>
      <w:r w:rsidRPr="00AF7F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14" w:rsidRDefault="00B06214" w:rsidP="00B0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76">
        <w:rPr>
          <w:rFonts w:ascii="Times New Roman" w:eastAsia="Times New Roman" w:hAnsi="Times New Roman" w:cs="Times New Roman"/>
          <w:sz w:val="28"/>
          <w:szCs w:val="28"/>
        </w:rPr>
        <w:t>Закупочная деятельность учреждения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Положением о закупке товаров, работ, услуг для нужд государственного бюджетного учреждения социального обслуживания «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комплексный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центр социального обслуживания населения». Информация о закупках размещается на едином о</w:t>
      </w:r>
      <w:r>
        <w:rPr>
          <w:rFonts w:ascii="Times New Roman" w:eastAsia="Times New Roman" w:hAnsi="Times New Roman" w:cs="Times New Roman"/>
          <w:sz w:val="28"/>
          <w:szCs w:val="28"/>
        </w:rPr>
        <w:t>фициальном сайте zakupki.gov.ru.</w:t>
      </w:r>
    </w:p>
    <w:p w:rsidR="00B06214" w:rsidRDefault="00B06214" w:rsidP="00B0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76">
        <w:rPr>
          <w:rFonts w:ascii="Times New Roman" w:eastAsia="Times New Roman" w:hAnsi="Times New Roman" w:cs="Times New Roman"/>
          <w:sz w:val="28"/>
          <w:szCs w:val="28"/>
        </w:rPr>
        <w:t>В целях обеспечения надлежащего приема, учета, хранения и распределения благотворительной помощи, поступающей в ГБУСО «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ЦСОН» от юридических и (или) физических лиц в учреждении создана комиссия по приему, учету и использованию благотворительной помощи, которая руководствуется Порядком привлечения и использования благотворительной помощи государственными бюджетными учреждениями социального обслуживания – центрами социального обслуживания населения Ставропольского края, утвержденным приказом министерства труда и социальной защиты населения Ставропольского края от 01 сентября 2014 года № 450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14" w:rsidRDefault="00B06214" w:rsidP="00B0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5F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5E525F">
        <w:rPr>
          <w:rFonts w:eastAsia="Times New Roman" w:cs="Times New Roman"/>
          <w:sz w:val="28"/>
          <w:szCs w:val="28"/>
        </w:rPr>
        <w:t xml:space="preserve"> </w:t>
      </w:r>
      <w:r w:rsidRPr="005E525F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регулярно проводились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 xml:space="preserve"> служебные проверки соблюдения работниками учреждения правил внутреннего трудового распо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рядка, кодекса этики и служебного поведения работников ГБУСО </w:t>
      </w:r>
      <w:r>
        <w:rPr>
          <w:rFonts w:ascii="Times New Roman" w:eastAsia="Times New Roman" w:hAnsi="Times New Roman" w:cs="Times New Roman"/>
          <w:sz w:val="28"/>
          <w:szCs w:val="28"/>
        </w:rPr>
        <w:t>«Александров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>ский КЦСОН».</w:t>
      </w:r>
    </w:p>
    <w:p w:rsidR="00B06214" w:rsidRPr="005E525F" w:rsidRDefault="00B06214" w:rsidP="00B0621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525F">
        <w:rPr>
          <w:rFonts w:ascii="Times New Roman" w:hAnsi="Times New Roman" w:cs="Times New Roman"/>
          <w:sz w:val="28"/>
          <w:szCs w:val="28"/>
        </w:rPr>
        <w:t xml:space="preserve">В </w:t>
      </w:r>
      <w:r w:rsidR="00B645A2">
        <w:rPr>
          <w:rFonts w:ascii="Times New Roman" w:hAnsi="Times New Roman" w:cs="Times New Roman"/>
          <w:sz w:val="28"/>
          <w:szCs w:val="28"/>
        </w:rPr>
        <w:t>201</w:t>
      </w:r>
      <w:r w:rsidR="00DD4A1C">
        <w:rPr>
          <w:rFonts w:ascii="Times New Roman" w:hAnsi="Times New Roman" w:cs="Times New Roman"/>
          <w:sz w:val="28"/>
          <w:szCs w:val="28"/>
        </w:rPr>
        <w:t>8</w:t>
      </w:r>
      <w:r w:rsidR="00B645A2">
        <w:rPr>
          <w:rFonts w:ascii="Times New Roman" w:hAnsi="Times New Roman" w:cs="Times New Roman"/>
          <w:sz w:val="28"/>
          <w:szCs w:val="28"/>
        </w:rPr>
        <w:t xml:space="preserve"> год</w:t>
      </w:r>
      <w:r w:rsidR="000F323B">
        <w:rPr>
          <w:rFonts w:ascii="Times New Roman" w:hAnsi="Times New Roman" w:cs="Times New Roman"/>
          <w:sz w:val="28"/>
          <w:szCs w:val="28"/>
        </w:rPr>
        <w:t>у</w:t>
      </w:r>
      <w:r w:rsidR="00B645A2">
        <w:rPr>
          <w:rFonts w:ascii="Times New Roman" w:hAnsi="Times New Roman" w:cs="Times New Roman"/>
          <w:sz w:val="28"/>
          <w:szCs w:val="28"/>
        </w:rPr>
        <w:t xml:space="preserve"> в учреждении проводилась</w:t>
      </w:r>
      <w:r w:rsidRPr="005E525F">
        <w:rPr>
          <w:rFonts w:ascii="Times New Roman" w:hAnsi="Times New Roman" w:cs="Times New Roman"/>
          <w:sz w:val="28"/>
          <w:szCs w:val="28"/>
        </w:rPr>
        <w:t xml:space="preserve"> разъяснительная работа с сотрудниками учреждения, направленная на формирование антикоррупционного мировоззрения, повышение уровня правосознания и правовой культуры с привлечением работников правоохранительных органов.  </w:t>
      </w:r>
      <w:r w:rsidR="000F323B">
        <w:rPr>
          <w:rFonts w:ascii="Times New Roman" w:hAnsi="Times New Roman" w:cs="Times New Roman"/>
          <w:sz w:val="28"/>
          <w:szCs w:val="28"/>
        </w:rPr>
        <w:t>Ежеквартально н</w:t>
      </w:r>
      <w:r w:rsidRPr="005E525F">
        <w:rPr>
          <w:rFonts w:ascii="Times New Roman" w:hAnsi="Times New Roman" w:cs="Times New Roman"/>
          <w:sz w:val="28"/>
          <w:szCs w:val="28"/>
        </w:rPr>
        <w:t>а производственных со</w:t>
      </w:r>
      <w:r w:rsidR="000F323B">
        <w:rPr>
          <w:rFonts w:ascii="Times New Roman" w:hAnsi="Times New Roman" w:cs="Times New Roman"/>
          <w:sz w:val="28"/>
          <w:szCs w:val="28"/>
        </w:rPr>
        <w:t>вещаниях</w:t>
      </w:r>
      <w:r w:rsidRPr="005E525F">
        <w:rPr>
          <w:rFonts w:ascii="Times New Roman" w:hAnsi="Times New Roman" w:cs="Times New Roman"/>
          <w:sz w:val="28"/>
          <w:szCs w:val="28"/>
        </w:rPr>
        <w:t xml:space="preserve"> работников структурных подразделений Центра рассмотрены следующие вопросы:</w:t>
      </w:r>
    </w:p>
    <w:p w:rsidR="00B06214" w:rsidRPr="005E525F" w:rsidRDefault="00B06214" w:rsidP="00B06214">
      <w:pPr>
        <w:pStyle w:val="Standard"/>
        <w:tabs>
          <w:tab w:val="left" w:pos="45"/>
        </w:tabs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E525F">
        <w:rPr>
          <w:rFonts w:cs="Times New Roman"/>
          <w:sz w:val="28"/>
          <w:szCs w:val="28"/>
        </w:rPr>
        <w:t>действующее законодательство Российской Федерации в области противодействия коррупции;</w:t>
      </w:r>
    </w:p>
    <w:p w:rsidR="00B06214" w:rsidRDefault="00B06214" w:rsidP="00B06214">
      <w:pPr>
        <w:pStyle w:val="Standard"/>
        <w:tabs>
          <w:tab w:val="left" w:pos="45"/>
        </w:tabs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E525F">
        <w:rPr>
          <w:rFonts w:cs="Times New Roman"/>
          <w:sz w:val="28"/>
          <w:szCs w:val="28"/>
        </w:rPr>
        <w:t>порядок уведомления служащего и работника о фактах склонения к совершению коррупционного правонарушения;</w:t>
      </w:r>
    </w:p>
    <w:p w:rsidR="00B06214" w:rsidRPr="005E525F" w:rsidRDefault="00B06214" w:rsidP="00B06214">
      <w:pPr>
        <w:pStyle w:val="Standard"/>
        <w:tabs>
          <w:tab w:val="left" w:pos="45"/>
        </w:tabs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E525F">
        <w:rPr>
          <w:rFonts w:cs="Times New Roman"/>
          <w:sz w:val="28"/>
          <w:szCs w:val="28"/>
        </w:rPr>
        <w:t xml:space="preserve"> порядок урегулирования конфликтов интересов;</w:t>
      </w:r>
    </w:p>
    <w:p w:rsidR="00B06214" w:rsidRDefault="00B06214" w:rsidP="00B06214">
      <w:pPr>
        <w:pStyle w:val="Standard"/>
        <w:tabs>
          <w:tab w:val="left" w:pos="45"/>
        </w:tabs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E525F">
        <w:rPr>
          <w:rFonts w:cs="Times New Roman"/>
          <w:sz w:val="28"/>
          <w:szCs w:val="28"/>
        </w:rPr>
        <w:t xml:space="preserve">действия и высказывания, которые могут быть восприняты окружающими как согласие принять взятку </w:t>
      </w:r>
      <w:r>
        <w:rPr>
          <w:rFonts w:cs="Times New Roman"/>
          <w:sz w:val="28"/>
          <w:szCs w:val="28"/>
        </w:rPr>
        <w:t xml:space="preserve">или как просьба о даче взятки. </w:t>
      </w:r>
    </w:p>
    <w:p w:rsidR="00A05F62" w:rsidRDefault="00B06214" w:rsidP="00A05F62">
      <w:pPr>
        <w:pStyle w:val="Standard"/>
        <w:tabs>
          <w:tab w:val="left" w:pos="45"/>
        </w:tabs>
        <w:ind w:left="45" w:firstLine="664"/>
        <w:jc w:val="both"/>
        <w:rPr>
          <w:sz w:val="28"/>
          <w:szCs w:val="28"/>
        </w:rPr>
      </w:pPr>
      <w:r>
        <w:rPr>
          <w:rFonts w:eastAsia="Courier New CYR"/>
          <w:sz w:val="28"/>
          <w:szCs w:val="28"/>
        </w:rPr>
        <w:t>П</w:t>
      </w:r>
      <w:r w:rsidRPr="00D659EB">
        <w:rPr>
          <w:rFonts w:eastAsia="Courier New CYR"/>
          <w:sz w:val="28"/>
          <w:szCs w:val="28"/>
        </w:rPr>
        <w:t>родолжена работа по ознакомлению вновь принятых работников Центра с содержанием законодательных актов в части наступления ответственности за нарушение анти</w:t>
      </w:r>
      <w:r w:rsidR="00A05F62">
        <w:rPr>
          <w:rFonts w:eastAsia="Courier New CYR"/>
          <w:sz w:val="28"/>
          <w:szCs w:val="28"/>
        </w:rPr>
        <w:t xml:space="preserve">коррупционного законодательства, </w:t>
      </w:r>
      <w:r>
        <w:rPr>
          <w:sz w:val="28"/>
          <w:szCs w:val="28"/>
        </w:rPr>
        <w:t>проводился инструктаж по антикоррупционным вопро</w:t>
      </w:r>
      <w:r w:rsidR="00A05F62">
        <w:rPr>
          <w:sz w:val="28"/>
          <w:szCs w:val="28"/>
        </w:rPr>
        <w:t>сам.</w:t>
      </w:r>
    </w:p>
    <w:p w:rsidR="00B06214" w:rsidRDefault="00A05F62" w:rsidP="00A05F62">
      <w:pPr>
        <w:pStyle w:val="Standard"/>
        <w:tabs>
          <w:tab w:val="left" w:pos="45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6214">
        <w:rPr>
          <w:sz w:val="28"/>
          <w:szCs w:val="28"/>
        </w:rPr>
        <w:t>рием на ра</w:t>
      </w:r>
      <w:r>
        <w:rPr>
          <w:sz w:val="28"/>
          <w:szCs w:val="28"/>
        </w:rPr>
        <w:t>боту в учреждение родственников</w:t>
      </w:r>
      <w:r w:rsidR="00B06214">
        <w:rPr>
          <w:sz w:val="28"/>
          <w:szCs w:val="28"/>
        </w:rPr>
        <w:t>, если такой прием на работу ведет к их соподчиненности</w:t>
      </w:r>
      <w:r w:rsidR="00B645A2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допускался</w:t>
      </w:r>
      <w:r w:rsidR="00B06214">
        <w:rPr>
          <w:sz w:val="28"/>
          <w:szCs w:val="28"/>
        </w:rPr>
        <w:t>.</w:t>
      </w:r>
      <w:r w:rsidR="00B06214" w:rsidRPr="00735954">
        <w:rPr>
          <w:sz w:val="28"/>
          <w:szCs w:val="28"/>
        </w:rPr>
        <w:t xml:space="preserve"> </w:t>
      </w:r>
    </w:p>
    <w:p w:rsidR="00575C06" w:rsidRDefault="00B06214" w:rsidP="00A05F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5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Центра </w:t>
      </w:r>
      <w:r w:rsidR="00B645A2">
        <w:rPr>
          <w:rFonts w:ascii="Times New Roman" w:eastAsia="Times New Roman" w:hAnsi="Times New Roman" w:cs="Times New Roman"/>
          <w:sz w:val="28"/>
          <w:szCs w:val="28"/>
        </w:rPr>
        <w:t>распространены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 xml:space="preserve"> памятки, </w:t>
      </w:r>
      <w:r w:rsidRPr="005E525F">
        <w:rPr>
          <w:rFonts w:ascii="Times New Roman" w:hAnsi="Times New Roman" w:cs="Times New Roman"/>
          <w:sz w:val="28"/>
          <w:szCs w:val="28"/>
        </w:rPr>
        <w:t>информационные листки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C06">
        <w:rPr>
          <w:rStyle w:val="a5"/>
          <w:rFonts w:ascii="Times New Roman" w:hAnsi="Times New Roman" w:cs="Times New Roman"/>
          <w:b w:val="0"/>
          <w:sz w:val="28"/>
          <w:szCs w:val="28"/>
        </w:rPr>
        <w:t>по противодействию коррупции: «Если Вам предлагают взятку или у Вас вымогают взятку», «Ответственность за дачу и получение взятки», «Ваши действия в случае предложения или вымогательства взятки»</w:t>
      </w:r>
      <w:r w:rsidRPr="00575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5C06">
        <w:rPr>
          <w:rFonts w:ascii="Times New Roman" w:hAnsi="Times New Roman" w:cs="Times New Roman"/>
          <w:color w:val="000000"/>
          <w:sz w:val="28"/>
          <w:szCs w:val="28"/>
        </w:rPr>
        <w:t>и др.,</w:t>
      </w:r>
      <w:r w:rsidRPr="005E525F">
        <w:rPr>
          <w:rFonts w:ascii="Times New Roman" w:eastAsia="Times New Roman" w:hAnsi="Times New Roman" w:cs="Times New Roman"/>
          <w:sz w:val="28"/>
        </w:rPr>
        <w:t xml:space="preserve"> которые распространены среди</w:t>
      </w:r>
      <w:r w:rsidRPr="005E525F">
        <w:rPr>
          <w:rFonts w:ascii="Times New Roman" w:hAnsi="Times New Roman"/>
          <w:sz w:val="28"/>
        </w:rPr>
        <w:t xml:space="preserve"> получателей социальных услуг учреждения</w:t>
      </w:r>
      <w:r w:rsidRPr="005E525F">
        <w:rPr>
          <w:rFonts w:ascii="Times New Roman" w:eastAsia="Times New Roman" w:hAnsi="Times New Roman" w:cs="Times New Roman"/>
          <w:sz w:val="28"/>
        </w:rPr>
        <w:t>, посетителей инфор</w:t>
      </w:r>
      <w:r>
        <w:rPr>
          <w:rFonts w:ascii="Times New Roman" w:hAnsi="Times New Roman"/>
          <w:sz w:val="28"/>
        </w:rPr>
        <w:t>мационно-</w:t>
      </w:r>
      <w:r w:rsidRPr="005E52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консультативных приемных</w:t>
      </w:r>
      <w:r w:rsidRPr="005E525F">
        <w:rPr>
          <w:rFonts w:ascii="Times New Roman" w:hAnsi="Times New Roman"/>
          <w:sz w:val="28"/>
        </w:rPr>
        <w:t xml:space="preserve"> в отдаленных населенных пунктах </w:t>
      </w:r>
      <w:r w:rsidRPr="005E525F">
        <w:rPr>
          <w:rFonts w:ascii="Times New Roman" w:eastAsia="Times New Roman" w:hAnsi="Times New Roman" w:cs="Times New Roman"/>
          <w:sz w:val="28"/>
        </w:rPr>
        <w:t>района.</w:t>
      </w:r>
      <w:r w:rsidR="00485A01">
        <w:rPr>
          <w:rFonts w:ascii="Times New Roman" w:eastAsia="Times New Roman" w:hAnsi="Times New Roman" w:cs="Times New Roman"/>
          <w:sz w:val="28"/>
        </w:rPr>
        <w:t xml:space="preserve"> Антикоррупционные памятки у </w:t>
      </w:r>
      <w:r>
        <w:rPr>
          <w:rFonts w:ascii="Times New Roman" w:eastAsia="Times New Roman" w:hAnsi="Times New Roman" w:cs="Times New Roman"/>
          <w:sz w:val="28"/>
        </w:rPr>
        <w:t>каждого работника имеются на рабочем месте.</w:t>
      </w:r>
    </w:p>
    <w:p w:rsidR="0088548D" w:rsidRPr="00CA6CA0" w:rsidRDefault="00A05F62" w:rsidP="00371424">
      <w:pPr>
        <w:pStyle w:val="a3"/>
        <w:spacing w:after="0"/>
        <w:ind w:firstLine="708"/>
        <w:jc w:val="both"/>
        <w:rPr>
          <w:rFonts w:eastAsia="Courier New CYR"/>
          <w:sz w:val="28"/>
          <w:szCs w:val="28"/>
          <w:lang w:val="ru-RU"/>
        </w:rPr>
      </w:pPr>
      <w:r>
        <w:rPr>
          <w:rFonts w:eastAsia="Courier New CYR"/>
          <w:sz w:val="28"/>
          <w:szCs w:val="28"/>
          <w:lang w:val="ru-RU"/>
        </w:rPr>
        <w:t xml:space="preserve">В течение </w:t>
      </w:r>
      <w:r w:rsidR="00575C06">
        <w:rPr>
          <w:rFonts w:eastAsia="Courier New CYR"/>
          <w:sz w:val="28"/>
          <w:szCs w:val="28"/>
          <w:lang w:val="ru-RU"/>
        </w:rPr>
        <w:t>201</w:t>
      </w:r>
      <w:r w:rsidR="00DD4A1C">
        <w:rPr>
          <w:rFonts w:eastAsia="Courier New CYR"/>
          <w:sz w:val="28"/>
          <w:szCs w:val="28"/>
          <w:lang w:val="ru-RU"/>
        </w:rPr>
        <w:t>8</w:t>
      </w:r>
      <w:r w:rsidR="00485A01">
        <w:rPr>
          <w:rFonts w:eastAsia="Courier New CYR"/>
          <w:sz w:val="28"/>
          <w:szCs w:val="28"/>
          <w:lang w:val="ru-RU"/>
        </w:rPr>
        <w:t xml:space="preserve"> </w:t>
      </w:r>
      <w:r>
        <w:rPr>
          <w:rFonts w:eastAsia="Courier New CYR"/>
          <w:sz w:val="28"/>
          <w:szCs w:val="28"/>
          <w:lang w:val="ru-RU"/>
        </w:rPr>
        <w:t xml:space="preserve">года </w:t>
      </w:r>
      <w:r w:rsidR="00575C06">
        <w:rPr>
          <w:rFonts w:eastAsia="Courier New CYR"/>
          <w:sz w:val="28"/>
          <w:szCs w:val="28"/>
          <w:lang w:val="ru-RU"/>
        </w:rPr>
        <w:t>фактов коррупционных правонарушений в учреждении не зафиксировано.</w:t>
      </w:r>
    </w:p>
    <w:p w:rsidR="00CA6CA0" w:rsidRPr="000F323B" w:rsidRDefault="00CA6CA0" w:rsidP="00371424">
      <w:pPr>
        <w:pStyle w:val="a3"/>
        <w:spacing w:after="0"/>
        <w:ind w:firstLine="708"/>
        <w:jc w:val="both"/>
        <w:rPr>
          <w:rFonts w:eastAsia="Courier New CYR"/>
          <w:sz w:val="28"/>
          <w:szCs w:val="28"/>
          <w:lang w:val="ru-RU"/>
        </w:rPr>
      </w:pPr>
    </w:p>
    <w:p w:rsidR="00CA6CA0" w:rsidRDefault="00CA6CA0" w:rsidP="00371424">
      <w:pPr>
        <w:pStyle w:val="a3"/>
        <w:spacing w:after="0"/>
        <w:ind w:firstLine="708"/>
        <w:jc w:val="both"/>
        <w:rPr>
          <w:rFonts w:eastAsia="Courier New CYR"/>
          <w:sz w:val="28"/>
          <w:szCs w:val="28"/>
          <w:lang w:val="ru-RU"/>
        </w:rPr>
      </w:pPr>
    </w:p>
    <w:p w:rsidR="00E76A3A" w:rsidRDefault="00E76A3A" w:rsidP="00371424">
      <w:pPr>
        <w:pStyle w:val="a3"/>
        <w:spacing w:after="0"/>
        <w:ind w:firstLine="708"/>
        <w:jc w:val="both"/>
        <w:rPr>
          <w:rFonts w:eastAsia="Courier New CYR"/>
          <w:sz w:val="28"/>
          <w:szCs w:val="28"/>
          <w:lang w:val="ru-RU"/>
        </w:rPr>
      </w:pPr>
      <w:r>
        <w:rPr>
          <w:rFonts w:eastAsia="Courier New CYR"/>
          <w:sz w:val="28"/>
          <w:szCs w:val="28"/>
          <w:lang w:val="ru-RU"/>
        </w:rPr>
        <w:t>Председатель комиссии</w:t>
      </w:r>
    </w:p>
    <w:p w:rsidR="00CA6CA0" w:rsidRDefault="00E76A3A" w:rsidP="00371424">
      <w:pPr>
        <w:pStyle w:val="a3"/>
        <w:spacing w:after="0"/>
        <w:ind w:firstLine="708"/>
        <w:jc w:val="both"/>
        <w:rPr>
          <w:rFonts w:eastAsia="Courier New CYR"/>
          <w:sz w:val="28"/>
          <w:szCs w:val="28"/>
          <w:lang w:val="ru-RU"/>
        </w:rPr>
      </w:pPr>
      <w:r>
        <w:rPr>
          <w:rFonts w:eastAsia="Courier New CYR"/>
          <w:sz w:val="28"/>
          <w:szCs w:val="28"/>
          <w:lang w:val="ru-RU"/>
        </w:rPr>
        <w:t>Директор ГБУСО</w:t>
      </w:r>
    </w:p>
    <w:p w:rsidR="00E76A3A" w:rsidRPr="00CA6CA0" w:rsidRDefault="00E76A3A" w:rsidP="00371424">
      <w:pPr>
        <w:pStyle w:val="a3"/>
        <w:spacing w:after="0"/>
        <w:ind w:firstLine="708"/>
        <w:jc w:val="both"/>
        <w:rPr>
          <w:rFonts w:eastAsia="Courier New CYR"/>
          <w:sz w:val="28"/>
          <w:szCs w:val="28"/>
          <w:lang w:val="ru-RU"/>
        </w:rPr>
      </w:pPr>
      <w:r>
        <w:rPr>
          <w:rFonts w:eastAsia="Courier New CYR"/>
          <w:sz w:val="28"/>
          <w:szCs w:val="28"/>
          <w:lang w:val="ru-RU"/>
        </w:rPr>
        <w:t>«Александровский КЦСОН»</w:t>
      </w:r>
      <w:r>
        <w:rPr>
          <w:rFonts w:eastAsia="Courier New CYR"/>
          <w:sz w:val="28"/>
          <w:szCs w:val="28"/>
          <w:lang w:val="ru-RU"/>
        </w:rPr>
        <w:tab/>
      </w:r>
      <w:r>
        <w:rPr>
          <w:rFonts w:eastAsia="Courier New CYR"/>
          <w:sz w:val="28"/>
          <w:szCs w:val="28"/>
          <w:lang w:val="ru-RU"/>
        </w:rPr>
        <w:tab/>
      </w:r>
      <w:r>
        <w:rPr>
          <w:rFonts w:eastAsia="Courier New CYR"/>
          <w:sz w:val="28"/>
          <w:szCs w:val="28"/>
          <w:lang w:val="ru-RU"/>
        </w:rPr>
        <w:tab/>
      </w:r>
      <w:r>
        <w:rPr>
          <w:rFonts w:eastAsia="Courier New CYR"/>
          <w:sz w:val="28"/>
          <w:szCs w:val="28"/>
          <w:lang w:val="ru-RU"/>
        </w:rPr>
        <w:tab/>
      </w:r>
      <w:r>
        <w:rPr>
          <w:rFonts w:eastAsia="Courier New CYR"/>
          <w:sz w:val="28"/>
          <w:szCs w:val="28"/>
          <w:lang w:val="ru-RU"/>
        </w:rPr>
        <w:tab/>
        <w:t>О.Н. Босова</w:t>
      </w:r>
    </w:p>
    <w:p w:rsidR="00CA6CA0" w:rsidRPr="00CA6CA0" w:rsidRDefault="00CA6CA0" w:rsidP="00371424">
      <w:pPr>
        <w:pStyle w:val="a3"/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</w:p>
    <w:sectPr w:rsidR="00CA6CA0" w:rsidRPr="00CA6CA0" w:rsidSect="00F0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uprum">
    <w:altName w:val="Times New Roman"/>
    <w:charset w:val="00"/>
    <w:family w:val="auto"/>
    <w:pitch w:val="default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E7"/>
    <w:rsid w:val="00007F8F"/>
    <w:rsid w:val="0009342D"/>
    <w:rsid w:val="000F323B"/>
    <w:rsid w:val="001855B0"/>
    <w:rsid w:val="001951BE"/>
    <w:rsid w:val="001F1476"/>
    <w:rsid w:val="002178DF"/>
    <w:rsid w:val="00371424"/>
    <w:rsid w:val="00485A01"/>
    <w:rsid w:val="00575C06"/>
    <w:rsid w:val="005B35BA"/>
    <w:rsid w:val="00675C87"/>
    <w:rsid w:val="007E4C75"/>
    <w:rsid w:val="0088548D"/>
    <w:rsid w:val="009917F8"/>
    <w:rsid w:val="009F37D0"/>
    <w:rsid w:val="00A05F62"/>
    <w:rsid w:val="00A61C40"/>
    <w:rsid w:val="00AE7278"/>
    <w:rsid w:val="00AF7F6B"/>
    <w:rsid w:val="00B06214"/>
    <w:rsid w:val="00B645A2"/>
    <w:rsid w:val="00BD6AB6"/>
    <w:rsid w:val="00C44777"/>
    <w:rsid w:val="00C819A5"/>
    <w:rsid w:val="00C932F9"/>
    <w:rsid w:val="00CA281D"/>
    <w:rsid w:val="00CA6CA0"/>
    <w:rsid w:val="00DB14B1"/>
    <w:rsid w:val="00DD4A1C"/>
    <w:rsid w:val="00E76A3A"/>
    <w:rsid w:val="00E957F1"/>
    <w:rsid w:val="00EB29F1"/>
    <w:rsid w:val="00EF32E7"/>
    <w:rsid w:val="00F0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26BD"/>
  <w15:docId w15:val="{DA85733C-1B14-49C2-A1A1-BBE0F05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8FA"/>
  </w:style>
  <w:style w:type="paragraph" w:styleId="1">
    <w:name w:val="heading 1"/>
    <w:basedOn w:val="a"/>
    <w:next w:val="a"/>
    <w:link w:val="10"/>
    <w:uiPriority w:val="9"/>
    <w:qFormat/>
    <w:rsid w:val="00AF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7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7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D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4">
    <w:name w:val="Основной текст Знак"/>
    <w:basedOn w:val="a0"/>
    <w:link w:val="a3"/>
    <w:rsid w:val="009F37D0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Standard">
    <w:name w:val="Standard"/>
    <w:rsid w:val="008854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qFormat/>
    <w:rsid w:val="0088548D"/>
    <w:rPr>
      <w:b/>
      <w:bCs/>
    </w:rPr>
  </w:style>
  <w:style w:type="character" w:styleId="a6">
    <w:name w:val="Hyperlink"/>
    <w:basedOn w:val="a0"/>
    <w:uiPriority w:val="99"/>
    <w:semiHidden/>
    <w:unhideWhenUsed/>
    <w:rsid w:val="001F1476"/>
    <w:rPr>
      <w:color w:val="2563A2"/>
      <w:u w:val="single"/>
    </w:rPr>
  </w:style>
  <w:style w:type="paragraph" w:styleId="a7">
    <w:name w:val="Normal (Web)"/>
    <w:basedOn w:val="a"/>
    <w:uiPriority w:val="99"/>
    <w:semiHidden/>
    <w:unhideWhenUsed/>
    <w:rsid w:val="001F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1">
    <w:name w:val="red1"/>
    <w:basedOn w:val="a0"/>
    <w:rsid w:val="001F1476"/>
    <w:rPr>
      <w:rFonts w:ascii="Cuprum" w:hAnsi="Cuprum" w:hint="default"/>
      <w:b/>
      <w:bCs/>
      <w:color w:val="ED1C24"/>
      <w:sz w:val="27"/>
      <w:szCs w:val="27"/>
    </w:rPr>
  </w:style>
  <w:style w:type="paragraph" w:styleId="a8">
    <w:name w:val="No Spacing"/>
    <w:uiPriority w:val="1"/>
    <w:qFormat/>
    <w:rsid w:val="00AF7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7F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7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2018-12-24T05:26:00Z</cp:lastPrinted>
  <dcterms:created xsi:type="dcterms:W3CDTF">2018-12-24T05:27:00Z</dcterms:created>
  <dcterms:modified xsi:type="dcterms:W3CDTF">2018-12-24T05:27:00Z</dcterms:modified>
</cp:coreProperties>
</file>