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5" w:rsidRPr="006175F0" w:rsidRDefault="00FD5AF5" w:rsidP="00FD5A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услуга по предоставлению </w:t>
      </w:r>
      <w:r w:rsidR="006175F0" w:rsidRPr="0061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санаторно-курортных путевок для детей, проживающих в Ставропольском крае</w:t>
      </w:r>
    </w:p>
    <w:p w:rsidR="00D02697" w:rsidRPr="00D02697" w:rsidRDefault="00D02697" w:rsidP="00FD5A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FC3" w:rsidRPr="001C4FC3" w:rsidRDefault="00FD5AF5" w:rsidP="001C4FC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7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нормативные правовые акты, в соответствии с которыми предоставляется государственная услуга: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года N 210-ФЗ "Об организации предоставления государственных и муниципальных услуг"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Ставропольского края от 17 марта 2010 г. N 80-п "Об организации и обеспечении оздоровления детей, проживающих на территории Ставропольского края"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Ставропольского края от 20 октября 2014 г. N 416-п "О Перечне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</w:t>
      </w:r>
    </w:p>
    <w:p w:rsidR="00FD5AF5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Ставропольского края от 30.12.2009 г. № 478-рп «Об уполномоченных органах исполнительной власти Ставропольского края по организации и обеспечению отдыха и оздоровления детей, проживающих на территории Ставропольского края, за исключением организации отдыха детей в каникулярное время»;</w:t>
      </w:r>
    </w:p>
    <w:p w:rsidR="006175F0" w:rsidRPr="00D02697" w:rsidRDefault="006175F0" w:rsidP="001C4FC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насе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Ставропольского края от 29 июня 2010 г. № 1</w:t>
      </w: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реализации постановления Правительства</w:t>
      </w: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марта 2010 г. №80-п «</w:t>
      </w:r>
      <w:r w:rsid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обеспечении </w:t>
      </w: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оздоровления детей, проживающих на территории </w:t>
      </w:r>
      <w:r w:rsidR="001C4FC3"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D5AF5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населения Ставропольского края от 22 мая 2014 г. № 322 «Административный регламент предоставления министерством труда и социальной защиты населения Ставропольского края государственной услуги «Предоставление оздоровительных путевок для детей, проживающих на территории Ставропольского края»</w:t>
      </w:r>
      <w:r w:rsid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02.03.2017г №62)</w:t>
      </w:r>
    </w:p>
    <w:p w:rsidR="00D02697" w:rsidRP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C3" w:rsidRPr="001C4FC3" w:rsidRDefault="00FD5AF5" w:rsidP="001C4FC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необходимые для предоставления услуги:</w:t>
      </w:r>
    </w:p>
    <w:p w:rsidR="00FD5AF5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путевки родитель (законный представитель) ребенка обращается по месту жительства</w:t>
      </w:r>
      <w:r w:rsidR="00534DD5"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 с заявлением о предоставлении путевки.</w:t>
      </w:r>
    </w:p>
    <w:p w:rsidR="001C4FC3" w:rsidRPr="001C4FC3" w:rsidRDefault="001C4FC3" w:rsidP="000A1A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FC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можно 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4FC3">
        <w:rPr>
          <w:rFonts w:ascii="Times New Roman" w:hAnsi="Times New Roman" w:cs="Times New Roman"/>
          <w:sz w:val="28"/>
          <w:szCs w:val="28"/>
        </w:rPr>
        <w:t>фед</w:t>
      </w:r>
      <w:r w:rsidRPr="001C4FC3">
        <w:rPr>
          <w:rFonts w:ascii="Times New Roman" w:hAnsi="Times New Roman" w:cs="Times New Roman"/>
          <w:sz w:val="28"/>
          <w:szCs w:val="28"/>
        </w:rPr>
        <w:t>е</w:t>
      </w:r>
      <w:r w:rsidRPr="001C4FC3">
        <w:rPr>
          <w:rFonts w:ascii="Times New Roman" w:hAnsi="Times New Roman" w:cs="Times New Roman"/>
          <w:sz w:val="28"/>
          <w:szCs w:val="28"/>
        </w:rPr>
        <w:t>ральную государственную информационную систему «Единый портал государс</w:t>
      </w:r>
      <w:r w:rsidRPr="001C4FC3">
        <w:rPr>
          <w:rFonts w:ascii="Times New Roman" w:hAnsi="Times New Roman" w:cs="Times New Roman"/>
          <w:sz w:val="28"/>
          <w:szCs w:val="28"/>
        </w:rPr>
        <w:t>т</w:t>
      </w:r>
      <w:r w:rsidRPr="001C4FC3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 по адресу: </w:t>
      </w:r>
      <w:proofErr w:type="spellStart"/>
      <w:r w:rsidRPr="001C4FC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C4FC3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«Портал государственных и мун</w:t>
      </w:r>
      <w:r w:rsidRPr="001C4FC3">
        <w:rPr>
          <w:rFonts w:ascii="Times New Roman" w:hAnsi="Times New Roman" w:cs="Times New Roman"/>
          <w:sz w:val="28"/>
          <w:szCs w:val="28"/>
        </w:rPr>
        <w:t>и</w:t>
      </w:r>
      <w:r w:rsidRPr="001C4FC3">
        <w:rPr>
          <w:rFonts w:ascii="Times New Roman" w:hAnsi="Times New Roman" w:cs="Times New Roman"/>
          <w:sz w:val="28"/>
          <w:szCs w:val="28"/>
        </w:rPr>
        <w:t>ципальных услуг, предоставляемых органами исполнительной власти Ставропол</w:t>
      </w:r>
      <w:r w:rsidRPr="001C4FC3">
        <w:rPr>
          <w:rFonts w:ascii="Times New Roman" w:hAnsi="Times New Roman" w:cs="Times New Roman"/>
          <w:sz w:val="28"/>
          <w:szCs w:val="28"/>
        </w:rPr>
        <w:t>ь</w:t>
      </w:r>
      <w:r w:rsidRPr="001C4FC3">
        <w:rPr>
          <w:rFonts w:ascii="Times New Roman" w:hAnsi="Times New Roman" w:cs="Times New Roman"/>
          <w:sz w:val="28"/>
          <w:szCs w:val="28"/>
        </w:rPr>
        <w:t>ского края и органами местного самоуправления муниципальных образований Ста</w:t>
      </w:r>
      <w:r w:rsidRPr="001C4FC3">
        <w:rPr>
          <w:rFonts w:ascii="Times New Roman" w:hAnsi="Times New Roman" w:cs="Times New Roman"/>
          <w:sz w:val="28"/>
          <w:szCs w:val="28"/>
        </w:rPr>
        <w:t>в</w:t>
      </w:r>
      <w:r w:rsidRPr="001C4FC3">
        <w:rPr>
          <w:rFonts w:ascii="Times New Roman" w:hAnsi="Times New Roman" w:cs="Times New Roman"/>
          <w:sz w:val="28"/>
          <w:szCs w:val="28"/>
        </w:rPr>
        <w:t xml:space="preserve">ропольского края» по адресу: </w:t>
      </w:r>
      <w:hyperlink r:id="rId4" w:history="1">
        <w:r w:rsidRPr="001C4FC3">
          <w:rPr>
            <w:rStyle w:val="a4"/>
            <w:rFonts w:ascii="Times New Roman" w:hAnsi="Times New Roman" w:cs="Times New Roman"/>
            <w:sz w:val="28"/>
            <w:szCs w:val="28"/>
          </w:rPr>
          <w:t>www.gosuslugi26.ru</w:t>
        </w:r>
      </w:hyperlink>
      <w:r w:rsidRPr="001C4FC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</w:t>
      </w:r>
      <w:r w:rsidRPr="001C4FC3">
        <w:rPr>
          <w:rFonts w:ascii="Times New Roman" w:hAnsi="Times New Roman" w:cs="Times New Roman"/>
          <w:sz w:val="28"/>
          <w:szCs w:val="28"/>
        </w:rPr>
        <w:t>т</w:t>
      </w:r>
      <w:r w:rsidRPr="001C4FC3">
        <w:rPr>
          <w:rFonts w:ascii="Times New Roman" w:hAnsi="Times New Roman" w:cs="Times New Roman"/>
          <w:sz w:val="28"/>
          <w:szCs w:val="28"/>
        </w:rPr>
        <w:t>вом порядке.</w:t>
      </w:r>
      <w:proofErr w:type="gramEnd"/>
    </w:p>
    <w:p w:rsidR="00FD5AF5" w:rsidRPr="00D02697" w:rsidRDefault="00FD5AF5" w:rsidP="000A1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путевки принимается на основании заявления и следующих документов: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для получения путевки по форме № 070/у выданная медицинской организацией по месту жительства ребенка;</w:t>
      </w:r>
      <w:proofErr w:type="gramEnd"/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рождении ребенка или паспорта ребенка, достигшего возраста 14 лет;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паспорта или иного документа, удостоверяющего личность родителя (законного представителя);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порядке);</w:t>
      </w:r>
      <w:proofErr w:type="gramEnd"/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постановления органа опеки и попечительства об установлении над ребенком опеки (попечительства) либо копия договора о передаче ребенка на воспитание в приемную семью – на ребенка, находящегося под опекой (попечительством) или в приемной семье;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одного из следующих документов, подтверждающих родственные отношения (степень родства) между ребенком и родителем (отчимом, мачехой), обратившимся за предоставлением путевки, в случае, если они имеют разные фамилии: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расторжении брака;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перемене имени;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одного из следующих документов, подтверждающих факт совместного проживания ребенка с родителем (законным представителем), обратившимся за предоставлением путевки, в случае, если они зарегистрированы в разных местах жительства (пребывания):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социального найма жилого помещения;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по месту пребывания;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по месту жительства (для ребенка, не достигшего возраста 14 лет);</w:t>
      </w:r>
    </w:p>
    <w:p w:rsidR="00FD5AF5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с места жительства ребенка, выданная управляющей жилищно-эксплуатационной организацией, на балансе которой находится жилой дом, либо органом местного самоуправления муниципального образования Ставропольского края.</w:t>
      </w:r>
    </w:p>
    <w:p w:rsidR="00D02697" w:rsidRP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C3" w:rsidRPr="001C4FC3" w:rsidRDefault="00FD5AF5" w:rsidP="001C4FC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необходимые при поступлении в санаторно-курортное учреждение: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санаторно-курортное учреждение, согласно п. 2.6. раздела II «Порядок медицинского отбора и направления детей на санаторно-курортное лечение» приказа </w:t>
      </w:r>
      <w:proofErr w:type="spellStart"/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 ноября 2004 г. № 256 «О Порядке медицинского отбора и направления больных на санаторно-курортное лечение», родителем (законным представителем) представляются следующие документы: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санаторная путевка;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санаторно-курортная карта для детей по форме 076/у;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рождении ребенка или паспорт для ребенка старше 14 лет;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полиса обязательного медицинского страхования;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результат анализа на энтеробиоз;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врача дерматолога об отсутствии заразных заболеваний кожи;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справка врача-педиатра или врача-эпидемиолога об отсутствии контакта ребенка с инфекционными больными по месту жительства, в детском саду или школе. Срок действия справки не более 3-х суток;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профилактических прививках (копия прививочного сертификата).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сроков санаторно-курортного лечения родители (законные представители) ребенка обязаны в семидневный срок представить в уполномоченный орган, выдавший путевку, отрывно</w:t>
      </w:r>
      <w:r w:rsid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й (возвратный) талон к путевке.</w:t>
      </w:r>
    </w:p>
    <w:p w:rsidR="00D02697" w:rsidRP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97" w:rsidRPr="000A1ADE" w:rsidRDefault="000A1ADE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 по услуге можно получить:</w:t>
      </w:r>
    </w:p>
    <w:p w:rsidR="000A1ADE" w:rsidRDefault="000A1ADE" w:rsidP="000A1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DE" w:rsidRDefault="000A1ADE" w:rsidP="000A1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 «Александровский К</w:t>
      </w:r>
      <w:r w:rsidRPr="00D02697">
        <w:rPr>
          <w:rFonts w:ascii="Times New Roman" w:eastAsia="Times New Roman" w:hAnsi="Times New Roman" w:cs="Times New Roman"/>
          <w:sz w:val="28"/>
          <w:szCs w:val="28"/>
          <w:lang w:eastAsia="ru-RU"/>
        </w:rPr>
        <w:t>ЦСОН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1ADE" w:rsidRPr="006175F0" w:rsidRDefault="000A1ADE" w:rsidP="000A1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Александровское,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тел. 8(86557) 2 11 51</w:t>
      </w:r>
    </w:p>
    <w:p w:rsidR="000A1ADE" w:rsidRDefault="000A1ADE" w:rsidP="000A1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отделением срочного социального обслуживания</w:t>
      </w:r>
    </w:p>
    <w:p w:rsidR="000A1ADE" w:rsidRPr="003D2603" w:rsidRDefault="000A1ADE" w:rsidP="000A1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Стороженко Наталья Николаевна</w:t>
      </w:r>
    </w:p>
    <w:p w:rsidR="000A1ADE" w:rsidRDefault="000A1ADE" w:rsidP="000A1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A1ADE" w:rsidRDefault="000A1ADE" w:rsidP="000A1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- с 8.00 до 16.00</w:t>
      </w:r>
    </w:p>
    <w:p w:rsidR="000A1ADE" w:rsidRDefault="000A1ADE" w:rsidP="000A1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выходной.</w:t>
      </w:r>
    </w:p>
    <w:p w:rsidR="00FD5AF5" w:rsidRPr="00D02697" w:rsidRDefault="00FD5AF5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Александровском районе:</w:t>
      </w:r>
    </w:p>
    <w:p w:rsid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Александровское,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39, тел. 8(86557)</w:t>
      </w:r>
      <w:r w:rsidR="00E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2 30 88</w:t>
      </w:r>
    </w:p>
    <w:p w:rsid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четверг, пятница, суббота - с 8.00 до 18.00</w:t>
      </w:r>
    </w:p>
    <w:p w:rsid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– с 8.00 до 20.00</w:t>
      </w:r>
    </w:p>
    <w:p w:rsid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выходной.</w:t>
      </w:r>
    </w:p>
    <w:p w:rsidR="00D02697" w:rsidRDefault="00D02697" w:rsidP="00FD5AF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E37" w:rsidRPr="00FD5AF5" w:rsidRDefault="001B5E37" w:rsidP="00FD5AF5">
      <w:pPr>
        <w:spacing w:after="0" w:line="240" w:lineRule="auto"/>
        <w:jc w:val="both"/>
        <w:rPr>
          <w:sz w:val="24"/>
          <w:szCs w:val="24"/>
        </w:rPr>
      </w:pPr>
    </w:p>
    <w:sectPr w:rsidR="001B5E37" w:rsidRPr="00FD5AF5" w:rsidSect="001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F5"/>
    <w:rsid w:val="000A1ADE"/>
    <w:rsid w:val="0015577F"/>
    <w:rsid w:val="001B5E37"/>
    <w:rsid w:val="001C4FC3"/>
    <w:rsid w:val="00235457"/>
    <w:rsid w:val="003D2603"/>
    <w:rsid w:val="00534DD5"/>
    <w:rsid w:val="005A1969"/>
    <w:rsid w:val="006175F0"/>
    <w:rsid w:val="00CA6402"/>
    <w:rsid w:val="00D02697"/>
    <w:rsid w:val="00E71445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37"/>
  </w:style>
  <w:style w:type="paragraph" w:styleId="2">
    <w:name w:val="heading 2"/>
    <w:basedOn w:val="a"/>
    <w:link w:val="20"/>
    <w:uiPriority w:val="9"/>
    <w:qFormat/>
    <w:rsid w:val="00FD5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AF5"/>
  </w:style>
  <w:style w:type="character" w:styleId="a4">
    <w:name w:val="Hyperlink"/>
    <w:basedOn w:val="a0"/>
    <w:uiPriority w:val="99"/>
    <w:unhideWhenUsed/>
    <w:rsid w:val="001C4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msfiiv</dc:creator>
  <cp:lastModifiedBy>Пользователь</cp:lastModifiedBy>
  <cp:revision>7</cp:revision>
  <dcterms:created xsi:type="dcterms:W3CDTF">2016-03-03T08:14:00Z</dcterms:created>
  <dcterms:modified xsi:type="dcterms:W3CDTF">2017-05-26T14:24:00Z</dcterms:modified>
</cp:coreProperties>
</file>